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5A6" w:rsidRPr="00941341" w:rsidRDefault="00A875A6" w:rsidP="00093436">
      <w:pPr>
        <w:spacing w:after="220" w:line="240" w:lineRule="auto"/>
        <w:jc w:val="center"/>
        <w:rPr>
          <w:rFonts w:ascii="Arial" w:eastAsia="Times New Roman" w:hAnsi="Arial" w:cs="Arial"/>
          <w:b/>
          <w:bCs/>
          <w:shd w:val="clear" w:color="auto" w:fill="FFFFFF"/>
        </w:rPr>
      </w:pPr>
      <w:bookmarkStart w:id="0" w:name="_GoBack"/>
      <w:bookmarkEnd w:id="0"/>
      <w:r w:rsidRPr="00941341">
        <w:rPr>
          <w:rFonts w:ascii="Arial" w:eastAsia="Times New Roman" w:hAnsi="Arial" w:cs="Arial"/>
          <w:b/>
          <w:bCs/>
          <w:shd w:val="clear" w:color="auto" w:fill="FFFFFF"/>
        </w:rPr>
        <w:t>Zine Librarians Code of Ethics</w:t>
      </w:r>
    </w:p>
    <w:p w:rsidR="00093436" w:rsidRPr="00941341" w:rsidRDefault="00093436" w:rsidP="00093436">
      <w:pPr>
        <w:spacing w:after="220" w:line="240" w:lineRule="auto"/>
        <w:jc w:val="center"/>
        <w:rPr>
          <w:rFonts w:ascii="Times New Roman" w:eastAsia="Times New Roman" w:hAnsi="Times New Roman" w:cs="Times New Roman"/>
          <w:sz w:val="24"/>
          <w:szCs w:val="24"/>
        </w:rPr>
      </w:pPr>
      <w:r w:rsidRPr="00941341">
        <w:rPr>
          <w:rFonts w:ascii="Arial" w:eastAsia="Times New Roman" w:hAnsi="Arial" w:cs="Arial"/>
          <w:b/>
          <w:bCs/>
          <w:shd w:val="clear" w:color="auto" w:fill="FFFFFF"/>
        </w:rPr>
        <w:t xml:space="preserve">Zine Librarians </w:t>
      </w:r>
      <w:r w:rsidR="00DB3345" w:rsidRPr="00941341">
        <w:rPr>
          <w:rFonts w:ascii="Arial" w:eastAsia="Times New Roman" w:hAnsi="Arial" w:cs="Arial"/>
          <w:b/>
          <w:bCs/>
          <w:shd w:val="clear" w:color="auto" w:fill="FFFFFF"/>
        </w:rPr>
        <w:t xml:space="preserve">Interest </w:t>
      </w:r>
      <w:r w:rsidRPr="00941341">
        <w:rPr>
          <w:rFonts w:ascii="Arial" w:eastAsia="Times New Roman" w:hAnsi="Arial" w:cs="Arial"/>
          <w:b/>
          <w:bCs/>
          <w:shd w:val="clear" w:color="auto" w:fill="FFFFFF"/>
        </w:rPr>
        <w:t>Group, October 2015</w:t>
      </w:r>
    </w:p>
    <w:p w:rsidR="00093436" w:rsidRPr="00941341" w:rsidRDefault="00093436" w:rsidP="00093436">
      <w:pPr>
        <w:spacing w:after="220" w:line="240" w:lineRule="auto"/>
        <w:rPr>
          <w:rFonts w:ascii="Arial" w:eastAsia="Times New Roman" w:hAnsi="Arial" w:cs="Arial"/>
          <w:shd w:val="clear" w:color="auto" w:fill="FFFFFF"/>
        </w:rPr>
      </w:pPr>
    </w:p>
    <w:p w:rsidR="00093436" w:rsidRPr="00941341" w:rsidRDefault="00093436" w:rsidP="00093436">
      <w:p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 xml:space="preserve">This document is emerging from years of challenging and joyous conversations about the work we do with zines. As caretakers of these materials, in our roles as librarians and </w:t>
      </w:r>
      <w:r w:rsidR="00E66400" w:rsidRPr="00941341">
        <w:rPr>
          <w:rFonts w:ascii="Arial" w:eastAsia="Times New Roman" w:hAnsi="Arial" w:cs="Arial"/>
          <w:shd w:val="clear" w:color="auto" w:fill="FFFFFF"/>
        </w:rPr>
        <w:t xml:space="preserve">archivists - </w:t>
      </w:r>
      <w:r w:rsidRPr="00941341">
        <w:rPr>
          <w:rFonts w:ascii="Arial" w:eastAsia="Times New Roman" w:hAnsi="Arial" w:cs="Arial"/>
          <w:shd w:val="clear" w:color="auto" w:fill="FFFFFF"/>
        </w:rPr>
        <w:t xml:space="preserve">independent, public and academic </w:t>
      </w:r>
      <w:r w:rsidR="00E66400" w:rsidRPr="00941341">
        <w:rPr>
          <w:rFonts w:ascii="Arial" w:eastAsia="Times New Roman" w:hAnsi="Arial" w:cs="Arial"/>
          <w:shd w:val="clear" w:color="auto" w:fill="FFFFFF"/>
        </w:rPr>
        <w:t xml:space="preserve">alike - </w:t>
      </w:r>
      <w:r w:rsidRPr="00941341">
        <w:rPr>
          <w:rFonts w:ascii="Arial" w:eastAsia="Times New Roman" w:hAnsi="Arial" w:cs="Arial"/>
          <w:shd w:val="clear" w:color="auto" w:fill="FFFFFF"/>
        </w:rPr>
        <w:t xml:space="preserve">we believe in a set of core values that inform and guide our work. </w:t>
      </w:r>
      <w:r w:rsidR="00DB3345" w:rsidRPr="00941341">
        <w:rPr>
          <w:rFonts w:ascii="Arial" w:eastAsia="Times New Roman" w:hAnsi="Arial" w:cs="Arial"/>
          <w:shd w:val="clear" w:color="auto" w:fill="FFFFFF"/>
        </w:rPr>
        <w:t xml:space="preserve">We disseminate those </w:t>
      </w:r>
      <w:r w:rsidR="00DE024B" w:rsidRPr="00941341">
        <w:rPr>
          <w:rFonts w:ascii="Arial" w:eastAsia="Times New Roman" w:hAnsi="Arial" w:cs="Arial"/>
          <w:shd w:val="clear" w:color="auto" w:fill="FFFFFF"/>
        </w:rPr>
        <w:t xml:space="preserve">values </w:t>
      </w:r>
      <w:r w:rsidR="00DB3345" w:rsidRPr="00941341">
        <w:rPr>
          <w:rFonts w:ascii="Arial" w:eastAsia="Times New Roman" w:hAnsi="Arial" w:cs="Arial"/>
          <w:shd w:val="clear" w:color="auto" w:fill="FFFFFF"/>
        </w:rPr>
        <w:t>here in order to communicate openly and build trust.</w:t>
      </w:r>
    </w:p>
    <w:p w:rsidR="00093436" w:rsidRPr="00941341" w:rsidRDefault="00093436" w:rsidP="00093436">
      <w:p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 xml:space="preserve">This document aims to support you in asking questions, rather than to provide definitive answers. Guidelines may not apply uniformly to every situation, but include discussion of disputed points.  This gives zine librarians </w:t>
      </w:r>
      <w:r w:rsidR="00B7145A" w:rsidRPr="00941341">
        <w:rPr>
          <w:rFonts w:ascii="Arial" w:eastAsia="Times New Roman" w:hAnsi="Arial" w:cs="Arial"/>
          <w:shd w:val="clear" w:color="auto" w:fill="FFFFFF"/>
        </w:rPr>
        <w:t xml:space="preserve">and archivists </w:t>
      </w:r>
      <w:r w:rsidRPr="00941341">
        <w:rPr>
          <w:rFonts w:ascii="Arial" w:eastAsia="Times New Roman" w:hAnsi="Arial" w:cs="Arial"/>
          <w:shd w:val="clear" w:color="auto" w:fill="FFFFFF"/>
        </w:rPr>
        <w:t xml:space="preserve">ideas of what has been challenging in the past and how other zine </w:t>
      </w:r>
      <w:r w:rsidR="00B7145A" w:rsidRPr="00941341">
        <w:rPr>
          <w:rFonts w:ascii="Arial" w:eastAsia="Times New Roman" w:hAnsi="Arial" w:cs="Arial"/>
          <w:shd w:val="clear" w:color="auto" w:fill="FFFFFF"/>
        </w:rPr>
        <w:t xml:space="preserve">custodians </w:t>
      </w:r>
      <w:r w:rsidRPr="00941341">
        <w:rPr>
          <w:rFonts w:ascii="Arial" w:eastAsia="Times New Roman" w:hAnsi="Arial" w:cs="Arial"/>
          <w:shd w:val="clear" w:color="auto" w:fill="FFFFFF"/>
        </w:rPr>
        <w:t>have dealt with those issues. These points can guide conversations with users, institutions, authors, donors, and communities — including other zine librarians and archivists</w:t>
      </w:r>
      <w:r w:rsidR="00E66400" w:rsidRPr="00941341">
        <w:rPr>
          <w:rFonts w:ascii="Arial" w:eastAsia="Times New Roman" w:hAnsi="Arial" w:cs="Arial"/>
          <w:shd w:val="clear" w:color="auto" w:fill="FFFFFF"/>
        </w:rPr>
        <w:t>.</w:t>
      </w:r>
    </w:p>
    <w:p w:rsidR="00093436" w:rsidRPr="00941341" w:rsidRDefault="00093436" w:rsidP="00093436">
      <w:pPr>
        <w:spacing w:after="220" w:line="240" w:lineRule="auto"/>
        <w:rPr>
          <w:rFonts w:ascii="Arial" w:eastAsia="Times New Roman" w:hAnsi="Arial" w:cs="Arial"/>
          <w:shd w:val="clear" w:color="auto" w:fill="FFFFFF"/>
        </w:rPr>
      </w:pPr>
    </w:p>
    <w:p w:rsidR="00093436" w:rsidRPr="00941341" w:rsidRDefault="00093436" w:rsidP="00093436">
      <w:pPr>
        <w:spacing w:after="220" w:line="240" w:lineRule="auto"/>
        <w:jc w:val="center"/>
        <w:rPr>
          <w:rFonts w:ascii="Arial" w:eastAsia="Times New Roman" w:hAnsi="Arial" w:cs="Arial"/>
          <w:u w:val="single"/>
          <w:shd w:val="clear" w:color="auto" w:fill="FFFFFF"/>
        </w:rPr>
      </w:pPr>
      <w:r w:rsidRPr="00941341">
        <w:rPr>
          <w:rFonts w:ascii="Arial" w:eastAsia="Times New Roman" w:hAnsi="Arial" w:cs="Arial"/>
          <w:u w:val="single"/>
          <w:shd w:val="clear" w:color="auto" w:fill="FFFFFF"/>
        </w:rPr>
        <w:t>PREAMBLE</w:t>
      </w:r>
    </w:p>
    <w:p w:rsidR="00093436" w:rsidRPr="00941341" w:rsidRDefault="00093436" w:rsidP="00093436">
      <w:p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We, the community of zine librarians and archivists believe that, b</w:t>
      </w:r>
      <w:r w:rsidR="00A875A6" w:rsidRPr="00941341">
        <w:rPr>
          <w:rFonts w:ascii="Arial" w:eastAsia="Times New Roman" w:hAnsi="Arial" w:cs="Arial"/>
          <w:shd w:val="clear" w:color="auto" w:fill="FFFFFF"/>
        </w:rPr>
        <w:t>ecause…</w:t>
      </w:r>
    </w:p>
    <w:p w:rsidR="0078374B" w:rsidRPr="00941341" w:rsidRDefault="00A875A6" w:rsidP="005A06DA">
      <w:pPr>
        <w:pStyle w:val="ListParagraph"/>
        <w:numPr>
          <w:ilvl w:val="0"/>
          <w:numId w:val="11"/>
        </w:num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zines are often produced by mem</w:t>
      </w:r>
      <w:r w:rsidR="00093436" w:rsidRPr="00941341">
        <w:rPr>
          <w:rFonts w:ascii="Arial" w:eastAsia="Times New Roman" w:hAnsi="Arial" w:cs="Arial"/>
          <w:shd w:val="clear" w:color="auto" w:fill="FFFFFF"/>
        </w:rPr>
        <w:t xml:space="preserve">bers of marginalized communities, </w:t>
      </w:r>
    </w:p>
    <w:p w:rsidR="00544494" w:rsidRPr="00941341" w:rsidRDefault="00544494" w:rsidP="00544494">
      <w:pPr>
        <w:pStyle w:val="ListParagraph"/>
        <w:spacing w:after="220" w:line="240" w:lineRule="auto"/>
        <w:rPr>
          <w:rFonts w:ascii="Arial" w:eastAsia="Times New Roman" w:hAnsi="Arial" w:cs="Arial"/>
          <w:shd w:val="clear" w:color="auto" w:fill="FFFFFF"/>
        </w:rPr>
      </w:pPr>
    </w:p>
    <w:p w:rsidR="00093436" w:rsidRPr="00941341" w:rsidRDefault="00093436" w:rsidP="005A06DA">
      <w:pPr>
        <w:pStyle w:val="ListParagraph"/>
        <w:numPr>
          <w:ilvl w:val="0"/>
          <w:numId w:val="11"/>
        </w:num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we strive to</w:t>
      </w:r>
      <w:r w:rsidR="00A875A6" w:rsidRPr="00941341">
        <w:rPr>
          <w:rFonts w:ascii="Arial" w:eastAsia="Times New Roman" w:hAnsi="Arial" w:cs="Arial"/>
          <w:shd w:val="clear" w:color="auto" w:fill="FFFFFF"/>
        </w:rPr>
        <w:t xml:space="preserve"> respectfully engage with and represent those communities</w:t>
      </w:r>
      <w:r w:rsidRPr="00941341">
        <w:rPr>
          <w:rFonts w:ascii="Arial" w:eastAsia="Times New Roman" w:hAnsi="Arial" w:cs="Arial"/>
          <w:shd w:val="clear" w:color="auto" w:fill="FFFFFF"/>
        </w:rPr>
        <w:t>,</w:t>
      </w:r>
    </w:p>
    <w:p w:rsidR="005A06DA" w:rsidRPr="00941341" w:rsidRDefault="005A06DA" w:rsidP="005A06DA">
      <w:pPr>
        <w:pStyle w:val="ListParagraph"/>
        <w:spacing w:after="220" w:line="240" w:lineRule="auto"/>
        <w:rPr>
          <w:rFonts w:ascii="Arial" w:eastAsia="Times New Roman" w:hAnsi="Arial" w:cs="Arial"/>
          <w:shd w:val="clear" w:color="auto" w:fill="FFFFFF"/>
        </w:rPr>
      </w:pPr>
    </w:p>
    <w:p w:rsidR="00093436" w:rsidRPr="00941341" w:rsidRDefault="00A875A6" w:rsidP="005A06DA">
      <w:pPr>
        <w:pStyle w:val="ListParagraph"/>
        <w:numPr>
          <w:ilvl w:val="0"/>
          <w:numId w:val="11"/>
        </w:num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librarians/archivists are often part of the communities that make/read zines</w:t>
      </w:r>
      <w:r w:rsidR="00093436" w:rsidRPr="00941341">
        <w:rPr>
          <w:rFonts w:ascii="Arial" w:eastAsia="Times New Roman" w:hAnsi="Arial" w:cs="Arial"/>
          <w:shd w:val="clear" w:color="auto" w:fill="FFFFFF"/>
        </w:rPr>
        <w:t>,</w:t>
      </w:r>
    </w:p>
    <w:p w:rsidR="005A06DA" w:rsidRPr="00941341" w:rsidRDefault="005A06DA" w:rsidP="005A06DA">
      <w:pPr>
        <w:pStyle w:val="ListParagraph"/>
        <w:spacing w:after="220" w:line="240" w:lineRule="auto"/>
        <w:rPr>
          <w:rFonts w:ascii="Arial" w:eastAsia="Times New Roman" w:hAnsi="Arial" w:cs="Arial"/>
          <w:shd w:val="clear" w:color="auto" w:fill="FFFFFF"/>
        </w:rPr>
      </w:pPr>
    </w:p>
    <w:p w:rsidR="00093436" w:rsidRPr="00941341" w:rsidRDefault="005A06DA" w:rsidP="005A06DA">
      <w:pPr>
        <w:pStyle w:val="ListParagraph"/>
        <w:numPr>
          <w:ilvl w:val="0"/>
          <w:numId w:val="11"/>
        </w:num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the material itself, so beautifully and wonderfully varied,</w:t>
      </w:r>
      <w:r w:rsidR="00A875A6" w:rsidRPr="00941341">
        <w:rPr>
          <w:rFonts w:ascii="Arial" w:eastAsia="Times New Roman" w:hAnsi="Arial" w:cs="Arial"/>
          <w:shd w:val="clear" w:color="auto" w:fill="FFFFFF"/>
        </w:rPr>
        <w:t xml:space="preserve"> is often weird, ephemeral, magical, dangerous, and emotional</w:t>
      </w:r>
      <w:r w:rsidR="00093436" w:rsidRPr="00941341">
        <w:rPr>
          <w:rFonts w:ascii="Arial" w:eastAsia="Times New Roman" w:hAnsi="Arial" w:cs="Arial"/>
          <w:shd w:val="clear" w:color="auto" w:fill="FFFFFF"/>
        </w:rPr>
        <w:t>,</w:t>
      </w:r>
      <w:r w:rsidRPr="00941341">
        <w:rPr>
          <w:rFonts w:ascii="Arial" w:eastAsia="Times New Roman" w:hAnsi="Arial" w:cs="Arial"/>
          <w:shd w:val="clear" w:color="auto" w:fill="FFFFFF"/>
        </w:rPr>
        <w:t xml:space="preserve"> and because</w:t>
      </w:r>
    </w:p>
    <w:p w:rsidR="005A06DA" w:rsidRPr="00941341" w:rsidRDefault="005A06DA" w:rsidP="005A06DA">
      <w:pPr>
        <w:pStyle w:val="ListParagraph"/>
        <w:spacing w:after="220" w:line="240" w:lineRule="auto"/>
        <w:rPr>
          <w:rFonts w:ascii="Arial" w:eastAsia="Times New Roman" w:hAnsi="Arial" w:cs="Arial"/>
          <w:shd w:val="clear" w:color="auto" w:fill="FFFFFF"/>
        </w:rPr>
      </w:pPr>
    </w:p>
    <w:p w:rsidR="00093436" w:rsidRPr="00941341" w:rsidRDefault="00A875A6" w:rsidP="005A06DA">
      <w:pPr>
        <w:pStyle w:val="ListParagraph"/>
        <w:numPr>
          <w:ilvl w:val="0"/>
          <w:numId w:val="11"/>
        </w:num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 xml:space="preserve">we </w:t>
      </w:r>
      <w:r w:rsidR="005A06DA" w:rsidRPr="00941341">
        <w:rPr>
          <w:rFonts w:ascii="Arial" w:eastAsia="Times New Roman" w:hAnsi="Arial" w:cs="Arial"/>
          <w:shd w:val="clear" w:color="auto" w:fill="FFFFFF"/>
        </w:rPr>
        <w:t>reject</w:t>
      </w:r>
      <w:r w:rsidR="00E66400" w:rsidRPr="00941341">
        <w:rPr>
          <w:rFonts w:ascii="Arial" w:eastAsia="Times New Roman" w:hAnsi="Arial" w:cs="Arial"/>
          <w:shd w:val="clear" w:color="auto" w:fill="FFFFFF"/>
        </w:rPr>
        <w:t xml:space="preserve"> the myth of library/archival</w:t>
      </w:r>
      <w:r w:rsidRPr="00941341">
        <w:rPr>
          <w:rFonts w:ascii="Arial" w:eastAsia="Times New Roman" w:hAnsi="Arial" w:cs="Arial"/>
          <w:shd w:val="clear" w:color="auto" w:fill="FFFFFF"/>
        </w:rPr>
        <w:t xml:space="preserve"> </w:t>
      </w:r>
      <w:r w:rsidR="00E66400" w:rsidRPr="00941341">
        <w:rPr>
          <w:rFonts w:ascii="Arial" w:eastAsia="Times New Roman" w:hAnsi="Arial" w:cs="Arial"/>
          <w:shd w:val="clear" w:color="auto" w:fill="FFFFFF"/>
        </w:rPr>
        <w:t>‘</w:t>
      </w:r>
      <w:r w:rsidRPr="00941341">
        <w:rPr>
          <w:rFonts w:ascii="Arial" w:eastAsia="Times New Roman" w:hAnsi="Arial" w:cs="Arial"/>
          <w:shd w:val="clear" w:color="auto" w:fill="FFFFFF"/>
        </w:rPr>
        <w:t>neutrality</w:t>
      </w:r>
      <w:r w:rsidR="00E66400" w:rsidRPr="00941341">
        <w:rPr>
          <w:rFonts w:ascii="Arial" w:eastAsia="Times New Roman" w:hAnsi="Arial" w:cs="Arial"/>
          <w:shd w:val="clear" w:color="auto" w:fill="FFFFFF"/>
        </w:rPr>
        <w:t>’</w:t>
      </w:r>
      <w:r w:rsidR="00093436" w:rsidRPr="00941341">
        <w:rPr>
          <w:rFonts w:ascii="Arial" w:eastAsia="Times New Roman" w:hAnsi="Arial" w:cs="Arial"/>
          <w:shd w:val="clear" w:color="auto" w:fill="FFFFFF"/>
        </w:rPr>
        <w:t>, therefore</w:t>
      </w:r>
    </w:p>
    <w:p w:rsidR="005A06DA" w:rsidRPr="00941341" w:rsidRDefault="005A06DA" w:rsidP="005A06DA">
      <w:pPr>
        <w:pStyle w:val="ListParagraph"/>
        <w:rPr>
          <w:rFonts w:ascii="Arial" w:eastAsia="Times New Roman" w:hAnsi="Arial" w:cs="Arial"/>
          <w:shd w:val="clear" w:color="auto" w:fill="FFFFFF"/>
        </w:rPr>
      </w:pPr>
    </w:p>
    <w:p w:rsidR="00A875A6" w:rsidRPr="00941341" w:rsidRDefault="00A875A6" w:rsidP="005A06DA">
      <w:pPr>
        <w:pStyle w:val="ListParagraph"/>
        <w:numPr>
          <w:ilvl w:val="0"/>
          <w:numId w:val="11"/>
        </w:num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we want to be accountable to our users, our institutions, our authors, donors, and communities</w:t>
      </w:r>
    </w:p>
    <w:p w:rsidR="00C33359" w:rsidRPr="00941341" w:rsidRDefault="00C33359" w:rsidP="00A875A6">
      <w:pPr>
        <w:spacing w:after="220" w:line="240" w:lineRule="auto"/>
        <w:jc w:val="center"/>
        <w:rPr>
          <w:rFonts w:ascii="Arial" w:eastAsia="Times New Roman" w:hAnsi="Arial" w:cs="Arial"/>
          <w:u w:val="single"/>
          <w:shd w:val="clear" w:color="auto" w:fill="FFFFFF"/>
        </w:rPr>
      </w:pPr>
    </w:p>
    <w:p w:rsidR="00A875A6" w:rsidRPr="00941341" w:rsidRDefault="00C33359" w:rsidP="00A875A6">
      <w:pPr>
        <w:spacing w:after="220" w:line="240" w:lineRule="auto"/>
        <w:jc w:val="center"/>
        <w:rPr>
          <w:rFonts w:ascii="Times New Roman" w:eastAsia="Times New Roman" w:hAnsi="Times New Roman" w:cs="Times New Roman"/>
          <w:sz w:val="24"/>
          <w:szCs w:val="24"/>
        </w:rPr>
      </w:pPr>
      <w:r w:rsidRPr="00941341">
        <w:rPr>
          <w:rFonts w:ascii="Arial" w:eastAsia="Times New Roman" w:hAnsi="Arial" w:cs="Arial"/>
          <w:u w:val="single"/>
          <w:shd w:val="clear" w:color="auto" w:fill="FFFFFF"/>
        </w:rPr>
        <w:t xml:space="preserve">1. </w:t>
      </w:r>
      <w:r w:rsidR="00A875A6" w:rsidRPr="00941341">
        <w:rPr>
          <w:rFonts w:ascii="Arial" w:eastAsia="Times New Roman" w:hAnsi="Arial" w:cs="Arial"/>
          <w:u w:val="single"/>
          <w:shd w:val="clear" w:color="auto" w:fill="FFFFFF"/>
        </w:rPr>
        <w:t>ACQUISITION</w:t>
      </w:r>
      <w:r w:rsidR="00EF2BDC" w:rsidRPr="00941341">
        <w:rPr>
          <w:rFonts w:ascii="Arial" w:eastAsia="Times New Roman" w:hAnsi="Arial" w:cs="Arial"/>
          <w:u w:val="single"/>
          <w:shd w:val="clear" w:color="auto" w:fill="FFFFFF"/>
        </w:rPr>
        <w:t xml:space="preserve"> &amp; COLLECTION DEVELOPMENT</w:t>
      </w:r>
    </w:p>
    <w:p w:rsidR="00C33359" w:rsidRPr="00941341" w:rsidRDefault="00C33359" w:rsidP="00C33359">
      <w:pPr>
        <w:spacing w:after="220" w:line="240" w:lineRule="auto"/>
        <w:rPr>
          <w:rFonts w:ascii="Arial" w:eastAsia="Times New Roman" w:hAnsi="Arial" w:cs="Arial"/>
          <w:i/>
          <w:shd w:val="clear" w:color="auto" w:fill="FFFFFF"/>
        </w:rPr>
      </w:pPr>
      <w:r w:rsidRPr="00941341">
        <w:rPr>
          <w:rFonts w:ascii="Arial" w:eastAsia="Times New Roman" w:hAnsi="Arial" w:cs="Arial"/>
          <w:i/>
          <w:shd w:val="clear" w:color="auto" w:fill="FFFFFF"/>
        </w:rPr>
        <w:t>1. Not All Methods of Acquisition Are Equal.</w:t>
      </w:r>
    </w:p>
    <w:p w:rsidR="00C33359" w:rsidRPr="00941341" w:rsidRDefault="00C33359" w:rsidP="00C33359">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Libraries and archives can acquire zines through donations or purchases. Many institutions have small (or non-existent) budgets for zine acquisitions, and will therefore rely heavily on donation; we believe this to be perfectly acceptable and in keeping with the generous spirit of donors towards cultural institutions. However we also believe that institutions should strive when possible to purchase zines. Because of the non-profit nature of zines, the creators of zines often lose money (or b</w:t>
      </w:r>
      <w:r w:rsidR="00E66400" w:rsidRPr="00941341">
        <w:rPr>
          <w:rFonts w:ascii="Arial" w:eastAsia="Times New Roman" w:hAnsi="Arial" w:cs="Arial"/>
          <w:shd w:val="clear" w:color="auto" w:fill="FFFFFF"/>
        </w:rPr>
        <w:t xml:space="preserve">arely break </w:t>
      </w:r>
      <w:r w:rsidRPr="00941341">
        <w:rPr>
          <w:rFonts w:ascii="Arial" w:eastAsia="Times New Roman" w:hAnsi="Arial" w:cs="Arial"/>
          <w:shd w:val="clear" w:color="auto" w:fill="FFFFFF"/>
        </w:rPr>
        <w:t xml:space="preserve">even). Financially supporting zinesters by purchasing their </w:t>
      </w:r>
      <w:r w:rsidRPr="00941341">
        <w:rPr>
          <w:rFonts w:ascii="Arial" w:eastAsia="Times New Roman" w:hAnsi="Arial" w:cs="Arial"/>
          <w:shd w:val="clear" w:color="auto" w:fill="FFFFFF"/>
        </w:rPr>
        <w:lastRenderedPageBreak/>
        <w:t>creations can help sustain their ability to keep making zines. Moreover, purchasing zines demonstrates respect for the value of the zinester’s work.</w:t>
      </w:r>
    </w:p>
    <w:p w:rsidR="00A875A6" w:rsidRPr="00941341" w:rsidRDefault="00A875A6" w:rsidP="00A875A6">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The following methods of acquisitions are rated in order of preference:</w:t>
      </w:r>
    </w:p>
    <w:p w:rsidR="00A875A6" w:rsidRPr="00941341" w:rsidRDefault="00A875A6" w:rsidP="00A875A6">
      <w:pPr>
        <w:numPr>
          <w:ilvl w:val="0"/>
          <w:numId w:val="2"/>
        </w:numPr>
        <w:shd w:val="clear" w:color="auto" w:fill="FFFFFF"/>
        <w:spacing w:after="0" w:line="240" w:lineRule="auto"/>
        <w:textAlignment w:val="baseline"/>
        <w:rPr>
          <w:rFonts w:ascii="Arial" w:eastAsia="Times New Roman" w:hAnsi="Arial" w:cs="Arial"/>
        </w:rPr>
      </w:pPr>
      <w:r w:rsidRPr="00941341">
        <w:rPr>
          <w:rFonts w:ascii="Arial" w:eastAsia="Times New Roman" w:hAnsi="Arial" w:cs="Arial"/>
          <w:i/>
          <w:iCs/>
          <w:shd w:val="clear" w:color="auto" w:fill="FFFFFF"/>
        </w:rPr>
        <w:t>Purchasing directly from the author or publisher</w:t>
      </w:r>
      <w:r w:rsidRPr="00941341">
        <w:rPr>
          <w:rFonts w:ascii="Arial" w:eastAsia="Times New Roman" w:hAnsi="Arial" w:cs="Arial"/>
          <w:shd w:val="clear" w:color="auto" w:fill="FFFFFF"/>
        </w:rPr>
        <w:t>. Though it can be a bit more work to acquire zines this way, it ensures that all profits go directly to the author or publisher.</w:t>
      </w:r>
    </w:p>
    <w:p w:rsidR="00C33359" w:rsidRPr="00941341" w:rsidRDefault="00C33359" w:rsidP="00C33359">
      <w:pPr>
        <w:shd w:val="clear" w:color="auto" w:fill="FFFFFF"/>
        <w:spacing w:after="0" w:line="240" w:lineRule="auto"/>
        <w:ind w:left="720"/>
        <w:textAlignment w:val="baseline"/>
        <w:rPr>
          <w:rFonts w:ascii="Arial" w:eastAsia="Times New Roman" w:hAnsi="Arial" w:cs="Arial"/>
        </w:rPr>
      </w:pPr>
    </w:p>
    <w:p w:rsidR="00A875A6" w:rsidRPr="00941341" w:rsidRDefault="00A875A6" w:rsidP="00A875A6">
      <w:pPr>
        <w:numPr>
          <w:ilvl w:val="0"/>
          <w:numId w:val="2"/>
        </w:numPr>
        <w:shd w:val="clear" w:color="auto" w:fill="FFFFFF"/>
        <w:spacing w:after="0" w:line="240" w:lineRule="auto"/>
        <w:textAlignment w:val="baseline"/>
        <w:rPr>
          <w:rFonts w:ascii="Arial" w:eastAsia="Times New Roman" w:hAnsi="Arial" w:cs="Arial"/>
        </w:rPr>
      </w:pPr>
      <w:r w:rsidRPr="00941341">
        <w:rPr>
          <w:rFonts w:ascii="Arial" w:eastAsia="Times New Roman" w:hAnsi="Arial" w:cs="Arial"/>
          <w:i/>
          <w:iCs/>
          <w:shd w:val="clear" w:color="auto" w:fill="FFFFFF"/>
        </w:rPr>
        <w:t>Purchasing from a zine distributor (distro)</w:t>
      </w:r>
      <w:r w:rsidRPr="00941341">
        <w:rPr>
          <w:rFonts w:ascii="Arial" w:eastAsia="Times New Roman" w:hAnsi="Arial" w:cs="Arial"/>
          <w:shd w:val="clear" w:color="auto" w:fill="FFFFFF"/>
        </w:rPr>
        <w:t>. Zine distros are small distributors who buy zines from authors or publishers at a discount then resell them. Though distros can help streamline the acquisitions process, zine authors/publishers get a smaller cut of the profits when zines are purchased this way.</w:t>
      </w:r>
    </w:p>
    <w:p w:rsidR="00C33359" w:rsidRPr="00941341" w:rsidRDefault="00C33359" w:rsidP="00C33359">
      <w:pPr>
        <w:shd w:val="clear" w:color="auto" w:fill="FFFFFF"/>
        <w:spacing w:after="0" w:line="240" w:lineRule="auto"/>
        <w:ind w:left="720"/>
        <w:textAlignment w:val="baseline"/>
        <w:rPr>
          <w:rFonts w:ascii="Arial" w:eastAsia="Times New Roman" w:hAnsi="Arial" w:cs="Arial"/>
        </w:rPr>
      </w:pPr>
    </w:p>
    <w:p w:rsidR="00A875A6" w:rsidRPr="00941341" w:rsidRDefault="00A875A6" w:rsidP="00A875A6">
      <w:pPr>
        <w:numPr>
          <w:ilvl w:val="0"/>
          <w:numId w:val="2"/>
        </w:numPr>
        <w:shd w:val="clear" w:color="auto" w:fill="FFFFFF"/>
        <w:spacing w:after="0" w:line="240" w:lineRule="auto"/>
        <w:textAlignment w:val="baseline"/>
        <w:rPr>
          <w:rFonts w:ascii="Arial" w:eastAsia="Times New Roman" w:hAnsi="Arial" w:cs="Arial"/>
        </w:rPr>
      </w:pPr>
      <w:r w:rsidRPr="00941341">
        <w:rPr>
          <w:rFonts w:ascii="Arial" w:eastAsia="Times New Roman" w:hAnsi="Arial" w:cs="Arial"/>
          <w:i/>
          <w:iCs/>
          <w:shd w:val="clear" w:color="auto" w:fill="FFFFFF"/>
        </w:rPr>
        <w:t>Receiving donations from the author or publisher</w:t>
      </w:r>
      <w:r w:rsidRPr="00941341">
        <w:rPr>
          <w:rFonts w:ascii="Arial" w:eastAsia="Times New Roman" w:hAnsi="Arial" w:cs="Arial"/>
          <w:shd w:val="clear" w:color="auto" w:fill="FFFFFF"/>
        </w:rPr>
        <w:t xml:space="preserve">. </w:t>
      </w:r>
    </w:p>
    <w:p w:rsidR="00C33359" w:rsidRPr="00941341" w:rsidRDefault="00C33359" w:rsidP="00C33359">
      <w:pPr>
        <w:shd w:val="clear" w:color="auto" w:fill="FFFFFF"/>
        <w:spacing w:after="0" w:line="240" w:lineRule="auto"/>
        <w:ind w:left="720"/>
        <w:textAlignment w:val="baseline"/>
        <w:rPr>
          <w:rFonts w:ascii="Arial" w:eastAsia="Times New Roman" w:hAnsi="Arial" w:cs="Arial"/>
        </w:rPr>
      </w:pPr>
    </w:p>
    <w:p w:rsidR="00A875A6" w:rsidRPr="00941341" w:rsidRDefault="00A875A6" w:rsidP="00A875A6">
      <w:pPr>
        <w:numPr>
          <w:ilvl w:val="0"/>
          <w:numId w:val="2"/>
        </w:numPr>
        <w:shd w:val="clear" w:color="auto" w:fill="FFFFFF"/>
        <w:spacing w:after="0" w:line="240" w:lineRule="auto"/>
        <w:textAlignment w:val="baseline"/>
        <w:rPr>
          <w:rFonts w:ascii="Arial" w:eastAsia="Times New Roman" w:hAnsi="Arial" w:cs="Arial"/>
        </w:rPr>
      </w:pPr>
      <w:r w:rsidRPr="00941341">
        <w:rPr>
          <w:rFonts w:ascii="Arial" w:eastAsia="Times New Roman" w:hAnsi="Arial" w:cs="Arial"/>
          <w:i/>
          <w:iCs/>
          <w:shd w:val="clear" w:color="auto" w:fill="FFFFFF"/>
        </w:rPr>
        <w:t xml:space="preserve">Receiving donations from third parties. </w:t>
      </w:r>
      <w:r w:rsidRPr="00941341">
        <w:rPr>
          <w:rFonts w:ascii="Arial" w:eastAsia="Times New Roman" w:hAnsi="Arial" w:cs="Arial"/>
          <w:shd w:val="clear" w:color="auto" w:fill="FFFFFF"/>
        </w:rPr>
        <w:t xml:space="preserve">It can be difficult to determine where the donor acquired their zines, so </w:t>
      </w:r>
      <w:r w:rsidR="00C33359" w:rsidRPr="00941341">
        <w:rPr>
          <w:rFonts w:ascii="Arial" w:eastAsia="Times New Roman" w:hAnsi="Arial" w:cs="Arial"/>
          <w:shd w:val="clear" w:color="auto" w:fill="FFFFFF"/>
        </w:rPr>
        <w:t>this can be an ethical quandary.</w:t>
      </w:r>
    </w:p>
    <w:p w:rsidR="00C33359" w:rsidRPr="00941341" w:rsidRDefault="00C33359" w:rsidP="00C33359">
      <w:pPr>
        <w:shd w:val="clear" w:color="auto" w:fill="FFFFFF"/>
        <w:spacing w:after="0" w:line="240" w:lineRule="auto"/>
        <w:ind w:left="720"/>
        <w:textAlignment w:val="baseline"/>
        <w:rPr>
          <w:rFonts w:ascii="Arial" w:eastAsia="Times New Roman" w:hAnsi="Arial" w:cs="Arial"/>
        </w:rPr>
      </w:pPr>
    </w:p>
    <w:p w:rsidR="00A875A6" w:rsidRPr="00941341" w:rsidRDefault="00A875A6" w:rsidP="00A875A6">
      <w:pPr>
        <w:numPr>
          <w:ilvl w:val="0"/>
          <w:numId w:val="2"/>
        </w:numPr>
        <w:shd w:val="clear" w:color="auto" w:fill="FFFFFF"/>
        <w:spacing w:after="0" w:line="240" w:lineRule="auto"/>
        <w:textAlignment w:val="baseline"/>
        <w:rPr>
          <w:rFonts w:ascii="Arial" w:eastAsia="Times New Roman" w:hAnsi="Arial" w:cs="Arial"/>
        </w:rPr>
      </w:pPr>
      <w:r w:rsidRPr="00941341">
        <w:rPr>
          <w:rFonts w:ascii="Arial" w:eastAsia="Times New Roman" w:hAnsi="Arial" w:cs="Arial"/>
          <w:i/>
          <w:iCs/>
          <w:shd w:val="clear" w:color="auto" w:fill="FFFFFF"/>
        </w:rPr>
        <w:t xml:space="preserve">Creating unauthorized copies. </w:t>
      </w:r>
      <w:r w:rsidRPr="00941341">
        <w:rPr>
          <w:rFonts w:ascii="Arial" w:eastAsia="Times New Roman" w:hAnsi="Arial" w:cs="Arial"/>
          <w:shd w:val="clear" w:color="auto" w:fill="FFFFFF"/>
        </w:rPr>
        <w:t>While some zinesters see no problem with this, especially for out of print materials, many others find it unacceptable and see it as a breach of trust.</w:t>
      </w:r>
    </w:p>
    <w:p w:rsidR="00C33359" w:rsidRPr="00941341" w:rsidRDefault="00C33359" w:rsidP="00C33359">
      <w:pPr>
        <w:shd w:val="clear" w:color="auto" w:fill="FFFFFF"/>
        <w:spacing w:after="0" w:line="240" w:lineRule="auto"/>
        <w:ind w:left="720"/>
        <w:textAlignment w:val="baseline"/>
        <w:rPr>
          <w:rFonts w:ascii="Arial" w:eastAsia="Times New Roman" w:hAnsi="Arial" w:cs="Arial"/>
        </w:rPr>
      </w:pPr>
    </w:p>
    <w:p w:rsidR="00E66400" w:rsidRPr="00941341" w:rsidRDefault="00A875A6" w:rsidP="00E66400">
      <w:pPr>
        <w:numPr>
          <w:ilvl w:val="0"/>
          <w:numId w:val="2"/>
        </w:numPr>
        <w:shd w:val="clear" w:color="auto" w:fill="FFFFFF"/>
        <w:spacing w:after="220" w:line="240" w:lineRule="auto"/>
        <w:textAlignment w:val="baseline"/>
        <w:rPr>
          <w:rFonts w:ascii="Times New Roman" w:eastAsia="Times New Roman" w:hAnsi="Times New Roman" w:cs="Times New Roman"/>
          <w:sz w:val="24"/>
          <w:szCs w:val="24"/>
        </w:rPr>
      </w:pPr>
      <w:r w:rsidRPr="00941341">
        <w:rPr>
          <w:rFonts w:ascii="Arial" w:eastAsia="Times New Roman" w:hAnsi="Arial" w:cs="Arial"/>
          <w:i/>
          <w:iCs/>
          <w:shd w:val="clear" w:color="auto" w:fill="FFFFFF"/>
        </w:rPr>
        <w:t xml:space="preserve">Purchasing from an unauthorized third party. </w:t>
      </w:r>
      <w:r w:rsidR="00C33359" w:rsidRPr="00941341">
        <w:rPr>
          <w:rFonts w:ascii="Arial" w:eastAsia="Times New Roman" w:hAnsi="Arial" w:cs="Arial"/>
          <w:shd w:val="clear" w:color="auto" w:fill="FFFFFF"/>
        </w:rPr>
        <w:t>This might include purchasing items from other collectors or sellers online. Some zinesters find it objectionable when others sell their work for profit, while some do not. Collecting institutions should strive to understand the motives and desires of the zinesters when making purchase decisions.</w:t>
      </w:r>
    </w:p>
    <w:p w:rsidR="00E66400" w:rsidRPr="00941341" w:rsidRDefault="00E66400" w:rsidP="00A875A6">
      <w:pPr>
        <w:spacing w:after="220" w:line="240" w:lineRule="auto"/>
        <w:rPr>
          <w:rFonts w:ascii="Arial" w:eastAsia="Times New Roman" w:hAnsi="Arial" w:cs="Arial"/>
          <w:i/>
          <w:iCs/>
          <w:shd w:val="clear" w:color="auto" w:fill="FFFFFF"/>
        </w:rPr>
      </w:pPr>
    </w:p>
    <w:p w:rsidR="00E66400" w:rsidRPr="00941341" w:rsidRDefault="00E66400" w:rsidP="00E66400">
      <w:pPr>
        <w:spacing w:after="220" w:line="240" w:lineRule="auto"/>
        <w:rPr>
          <w:rFonts w:ascii="Arial" w:eastAsia="Times New Roman" w:hAnsi="Arial" w:cs="Arial"/>
          <w:shd w:val="clear" w:color="auto" w:fill="FFFFFF"/>
        </w:rPr>
      </w:pPr>
      <w:r w:rsidRPr="00941341">
        <w:rPr>
          <w:rFonts w:ascii="Arial" w:eastAsia="Times New Roman" w:hAnsi="Arial" w:cs="Arial"/>
          <w:i/>
          <w:iCs/>
          <w:shd w:val="clear" w:color="auto" w:fill="FFFFFF"/>
        </w:rPr>
        <w:t>2</w:t>
      </w:r>
      <w:r w:rsidRPr="00941341">
        <w:rPr>
          <w:rFonts w:ascii="Arial" w:eastAsia="Times New Roman" w:hAnsi="Arial" w:cs="Arial"/>
          <w:iCs/>
          <w:shd w:val="clear" w:color="auto" w:fill="FFFFFF"/>
        </w:rPr>
        <w:t xml:space="preserve">. </w:t>
      </w:r>
      <w:r w:rsidRPr="00941341">
        <w:rPr>
          <w:rFonts w:ascii="Arial" w:eastAsia="Times New Roman" w:hAnsi="Arial" w:cs="Arial"/>
          <w:i/>
          <w:iCs/>
          <w:shd w:val="clear" w:color="auto" w:fill="FFFFFF"/>
        </w:rPr>
        <w:t>Whenever possible, it is important to give creators the right of refusal if they do not wish their work to be highly visible</w:t>
      </w:r>
      <w:r w:rsidRPr="00941341">
        <w:rPr>
          <w:rFonts w:ascii="Arial" w:eastAsia="Times New Roman" w:hAnsi="Arial" w:cs="Arial"/>
          <w:shd w:val="clear" w:color="auto" w:fill="FFFFFF"/>
        </w:rPr>
        <w:t>.</w:t>
      </w:r>
    </w:p>
    <w:p w:rsidR="00E66400" w:rsidRPr="00941341" w:rsidRDefault="00A875A6" w:rsidP="00A875A6">
      <w:p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Because of the often highly personal content of zines, creators may object to having their material being publicly accessible. Zinesters (especially those who created zines before the Internet era) typically create their work without thought to their work ending up in institutions or being read by large numbers of people. To some, exposure to a wider audience is exciting, but others may find it unwelcome. For example, a zinester who wrote about questioning their sexuality as a young person in a zine distributed to their friends may object to having that material ava</w:t>
      </w:r>
      <w:r w:rsidR="00E66400" w:rsidRPr="00941341">
        <w:rPr>
          <w:rFonts w:ascii="Arial" w:eastAsia="Times New Roman" w:hAnsi="Arial" w:cs="Arial"/>
          <w:shd w:val="clear" w:color="auto" w:fill="FFFFFF"/>
        </w:rPr>
        <w:t>ilable to patrons in a library</w:t>
      </w:r>
      <w:r w:rsidR="00544494" w:rsidRPr="00941341">
        <w:rPr>
          <w:rFonts w:ascii="Arial" w:eastAsia="Times New Roman" w:hAnsi="Arial" w:cs="Arial"/>
          <w:shd w:val="clear" w:color="auto" w:fill="FFFFFF"/>
        </w:rPr>
        <w:t>,</w:t>
      </w:r>
      <w:r w:rsidR="00EF2BDC" w:rsidRPr="00941341">
        <w:rPr>
          <w:rFonts w:ascii="Arial" w:eastAsia="Times New Roman" w:hAnsi="Arial" w:cs="Arial"/>
          <w:shd w:val="clear" w:color="auto" w:fill="FFFFFF"/>
        </w:rPr>
        <w:t xml:space="preserve"> </w:t>
      </w:r>
      <w:r w:rsidR="00544494" w:rsidRPr="00941341">
        <w:rPr>
          <w:rFonts w:ascii="Arial" w:eastAsia="Times New Roman" w:hAnsi="Arial" w:cs="Arial"/>
          <w:shd w:val="clear" w:color="auto" w:fill="FFFFFF"/>
        </w:rPr>
        <w:t>o</w:t>
      </w:r>
      <w:r w:rsidR="00EF2BDC" w:rsidRPr="00941341">
        <w:rPr>
          <w:rFonts w:ascii="Arial" w:eastAsia="Times New Roman" w:hAnsi="Arial" w:cs="Arial"/>
          <w:shd w:val="clear" w:color="auto" w:fill="FFFFFF"/>
        </w:rPr>
        <w:t>r a particular zinester, as a countercultural creator, may object to having their zine in a government or academic institution.</w:t>
      </w:r>
    </w:p>
    <w:p w:rsidR="00A875A6" w:rsidRPr="00941341" w:rsidRDefault="00A875A6" w:rsidP="00A875A6">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 xml:space="preserve">When purchasing zines directly from authors or publishers, or when soliciting donations for an institution, it is ethical (and </w:t>
      </w:r>
      <w:r w:rsidR="00E66400" w:rsidRPr="00941341">
        <w:rPr>
          <w:rFonts w:ascii="Arial" w:eastAsia="Times New Roman" w:hAnsi="Arial" w:cs="Arial"/>
          <w:shd w:val="clear" w:color="auto" w:fill="FFFFFF"/>
        </w:rPr>
        <w:t>considerate</w:t>
      </w:r>
      <w:r w:rsidRPr="00941341">
        <w:rPr>
          <w:rFonts w:ascii="Arial" w:eastAsia="Times New Roman" w:hAnsi="Arial" w:cs="Arial"/>
          <w:shd w:val="clear" w:color="auto" w:fill="FFFFFF"/>
        </w:rPr>
        <w:t xml:space="preserve">) to note that the materials will be available to the broader public. This is easily achieved with a quick word when acquiring materials in person, or with an email or note in the comments section of an online form when purchasing online. This courtesy </w:t>
      </w:r>
      <w:r w:rsidR="00391B29" w:rsidRPr="00941341">
        <w:rPr>
          <w:rFonts w:ascii="Arial" w:eastAsia="Times New Roman" w:hAnsi="Arial" w:cs="Arial"/>
          <w:shd w:val="clear" w:color="auto" w:fill="FFFFFF"/>
        </w:rPr>
        <w:t>may not be necessary</w:t>
      </w:r>
      <w:r w:rsidRPr="00941341">
        <w:rPr>
          <w:rFonts w:ascii="Arial" w:eastAsia="Times New Roman" w:hAnsi="Arial" w:cs="Arial"/>
          <w:shd w:val="clear" w:color="auto" w:fill="FFFFFF"/>
        </w:rPr>
        <w:t xml:space="preserve"> when purchasing from a distro; if creators have placed their work with one, there is </w:t>
      </w:r>
      <w:r w:rsidR="00391B29" w:rsidRPr="00941341">
        <w:rPr>
          <w:rFonts w:ascii="Arial" w:eastAsia="Times New Roman" w:hAnsi="Arial" w:cs="Arial"/>
          <w:shd w:val="clear" w:color="auto" w:fill="FFFFFF"/>
        </w:rPr>
        <w:t xml:space="preserve">typically </w:t>
      </w:r>
      <w:r w:rsidRPr="00941341">
        <w:rPr>
          <w:rFonts w:ascii="Arial" w:eastAsia="Times New Roman" w:hAnsi="Arial" w:cs="Arial"/>
          <w:shd w:val="clear" w:color="auto" w:fill="FFFFFF"/>
        </w:rPr>
        <w:t>an expectation that there will be a wider viewing public.</w:t>
      </w:r>
    </w:p>
    <w:p w:rsidR="00E66400" w:rsidRPr="00941341" w:rsidRDefault="00A875A6" w:rsidP="00A875A6">
      <w:p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Still, this only addresses acquisitions of current materials. As alluded to above in the section on acquiring zines, third party donations can be tricky, particularly when the creators may be difficult, or impossible, to track. While it might be an admirable goal to ask permission of zinest</w:t>
      </w:r>
      <w:r w:rsidR="00CD7C4E" w:rsidRPr="00941341">
        <w:rPr>
          <w:rFonts w:ascii="Arial" w:eastAsia="Times New Roman" w:hAnsi="Arial" w:cs="Arial"/>
          <w:shd w:val="clear" w:color="auto" w:fill="FFFFFF"/>
        </w:rPr>
        <w:t>ers to include their work in a library</w:t>
      </w:r>
      <w:r w:rsidRPr="00941341">
        <w:rPr>
          <w:rFonts w:ascii="Arial" w:eastAsia="Times New Roman" w:hAnsi="Arial" w:cs="Arial"/>
          <w:shd w:val="clear" w:color="auto" w:fill="FFFFFF"/>
        </w:rPr>
        <w:t>/archives, or at least inform them that t</w:t>
      </w:r>
      <w:r w:rsidR="00CD7C4E" w:rsidRPr="00941341">
        <w:rPr>
          <w:rFonts w:ascii="Arial" w:eastAsia="Times New Roman" w:hAnsi="Arial" w:cs="Arial"/>
          <w:shd w:val="clear" w:color="auto" w:fill="FFFFFF"/>
        </w:rPr>
        <w:t xml:space="preserve">heir work is in a particular </w:t>
      </w:r>
      <w:r w:rsidRPr="00941341">
        <w:rPr>
          <w:rFonts w:ascii="Arial" w:eastAsia="Times New Roman" w:hAnsi="Arial" w:cs="Arial"/>
          <w:shd w:val="clear" w:color="auto" w:fill="FFFFFF"/>
        </w:rPr>
        <w:t xml:space="preserve">collection, this </w:t>
      </w:r>
      <w:r w:rsidR="00E66400" w:rsidRPr="00941341">
        <w:rPr>
          <w:rFonts w:ascii="Arial" w:eastAsia="Times New Roman" w:hAnsi="Arial" w:cs="Arial"/>
          <w:shd w:val="clear" w:color="auto" w:fill="FFFFFF"/>
        </w:rPr>
        <w:t>may require</w:t>
      </w:r>
      <w:r w:rsidRPr="00941341">
        <w:rPr>
          <w:rFonts w:ascii="Arial" w:eastAsia="Times New Roman" w:hAnsi="Arial" w:cs="Arial"/>
          <w:shd w:val="clear" w:color="auto" w:fill="FFFFFF"/>
        </w:rPr>
        <w:t xml:space="preserve"> intensive efforts, depending on the</w:t>
      </w:r>
      <w:r w:rsidR="00E66400" w:rsidRPr="00941341">
        <w:rPr>
          <w:rFonts w:ascii="Arial" w:eastAsia="Times New Roman" w:hAnsi="Arial" w:cs="Arial"/>
          <w:shd w:val="clear" w:color="auto" w:fill="FFFFFF"/>
        </w:rPr>
        <w:t xml:space="preserve"> size</w:t>
      </w:r>
      <w:r w:rsidR="00CD7C4E" w:rsidRPr="00941341">
        <w:rPr>
          <w:rFonts w:ascii="Arial" w:eastAsia="Times New Roman" w:hAnsi="Arial" w:cs="Arial"/>
          <w:shd w:val="clear" w:color="auto" w:fill="FFFFFF"/>
        </w:rPr>
        <w:t xml:space="preserve"> (and age) of the donation. T</w:t>
      </w:r>
      <w:r w:rsidR="00E66400" w:rsidRPr="00941341">
        <w:rPr>
          <w:rFonts w:ascii="Arial" w:eastAsia="Times New Roman" w:hAnsi="Arial" w:cs="Arial"/>
          <w:shd w:val="clear" w:color="auto" w:fill="FFFFFF"/>
        </w:rPr>
        <w:t>he librarian/archivist will have to gauge the importance of maintaining good relations with zinesters against the time and resources involved in making and retaining contact.</w:t>
      </w:r>
      <w:r w:rsidRPr="00941341">
        <w:rPr>
          <w:rFonts w:ascii="Arial" w:eastAsia="Times New Roman" w:hAnsi="Arial" w:cs="Arial"/>
          <w:shd w:val="clear" w:color="auto" w:fill="FFFFFF"/>
        </w:rPr>
        <w:t xml:space="preserve"> </w:t>
      </w:r>
    </w:p>
    <w:p w:rsidR="00A875A6" w:rsidRPr="00941341" w:rsidRDefault="00A875A6" w:rsidP="00A875A6">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For libraries</w:t>
      </w:r>
      <w:r w:rsidR="00E66400" w:rsidRPr="00941341">
        <w:rPr>
          <w:rFonts w:ascii="Arial" w:eastAsia="Times New Roman" w:hAnsi="Arial" w:cs="Arial"/>
          <w:shd w:val="clear" w:color="auto" w:fill="FFFFFF"/>
        </w:rPr>
        <w:t xml:space="preserve"> and archives</w:t>
      </w:r>
      <w:r w:rsidRPr="00941341">
        <w:rPr>
          <w:rFonts w:ascii="Arial" w:eastAsia="Times New Roman" w:hAnsi="Arial" w:cs="Arial"/>
          <w:shd w:val="clear" w:color="auto" w:fill="FFFFFF"/>
        </w:rPr>
        <w:t xml:space="preserve"> that accept third party donations, it may be most important that all parties involved simply act in good faith. And if there are qualms about a certain donation, or about third party donations in general, it is always an option to </w:t>
      </w:r>
      <w:r w:rsidR="00EF2BDC" w:rsidRPr="00941341">
        <w:rPr>
          <w:rFonts w:ascii="Arial" w:eastAsia="Times New Roman" w:hAnsi="Arial" w:cs="Arial"/>
          <w:shd w:val="clear" w:color="auto" w:fill="FFFFFF"/>
        </w:rPr>
        <w:t>not accept the zine(s) into the collection</w:t>
      </w:r>
      <w:r w:rsidRPr="00941341">
        <w:rPr>
          <w:rFonts w:ascii="Arial" w:eastAsia="Times New Roman" w:hAnsi="Arial" w:cs="Arial"/>
          <w:shd w:val="clear" w:color="auto" w:fill="FFFFFF"/>
        </w:rPr>
        <w:t>.</w:t>
      </w:r>
    </w:p>
    <w:p w:rsidR="00CD7C4E" w:rsidRPr="00941341" w:rsidRDefault="00CD7C4E" w:rsidP="00A875A6">
      <w:pPr>
        <w:spacing w:after="220" w:line="240" w:lineRule="auto"/>
        <w:rPr>
          <w:rFonts w:ascii="Arial" w:eastAsia="Times New Roman" w:hAnsi="Arial" w:cs="Arial"/>
          <w:shd w:val="clear" w:color="auto" w:fill="FFFFFF"/>
        </w:rPr>
      </w:pPr>
    </w:p>
    <w:p w:rsidR="00CD7C4E" w:rsidRPr="00941341" w:rsidRDefault="00CD7C4E" w:rsidP="00A875A6">
      <w:pPr>
        <w:spacing w:after="220" w:line="240" w:lineRule="auto"/>
        <w:rPr>
          <w:rFonts w:ascii="Arial" w:eastAsia="Times New Roman" w:hAnsi="Arial" w:cs="Arial"/>
          <w:i/>
          <w:shd w:val="clear" w:color="auto" w:fill="FFFFFF"/>
        </w:rPr>
      </w:pPr>
      <w:r w:rsidRPr="00941341">
        <w:rPr>
          <w:rFonts w:ascii="Arial" w:eastAsia="Times New Roman" w:hAnsi="Arial" w:cs="Arial"/>
          <w:i/>
          <w:shd w:val="clear" w:color="auto" w:fill="FFFFFF"/>
        </w:rPr>
        <w:t>3. You should have a thoughtful collection development policy in place.</w:t>
      </w:r>
    </w:p>
    <w:p w:rsidR="006810A6" w:rsidRPr="00941341" w:rsidRDefault="00A875A6" w:rsidP="00A875A6">
      <w:p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 xml:space="preserve">Having a publicly-accessible collection development policy specifically for your zine collection is highly recommended. The definition of what constitutes a “zine” is nebulous, so having parameters spelled out can help prevent unrelated materials from creeping into </w:t>
      </w:r>
      <w:r w:rsidR="00CD7C4E" w:rsidRPr="00941341">
        <w:rPr>
          <w:rFonts w:ascii="Arial" w:eastAsia="Times New Roman" w:hAnsi="Arial" w:cs="Arial"/>
          <w:shd w:val="clear" w:color="auto" w:fill="FFFFFF"/>
        </w:rPr>
        <w:t>a</w:t>
      </w:r>
      <w:r w:rsidRPr="00941341">
        <w:rPr>
          <w:rFonts w:ascii="Arial" w:eastAsia="Times New Roman" w:hAnsi="Arial" w:cs="Arial"/>
          <w:shd w:val="clear" w:color="auto" w:fill="FFFFFF"/>
        </w:rPr>
        <w:t xml:space="preserve"> collection (for example, political newsletters, literary journals, or brochures) when they are unwanted. </w:t>
      </w:r>
    </w:p>
    <w:p w:rsidR="00A875A6" w:rsidRPr="00941341" w:rsidRDefault="006810A6" w:rsidP="00A875A6">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 xml:space="preserve">A collection development policy is a set of rules or guidelines that determine the focus of your zine library collection. </w:t>
      </w:r>
      <w:r w:rsidR="00A875A6" w:rsidRPr="00941341">
        <w:rPr>
          <w:rFonts w:ascii="Arial" w:eastAsia="Times New Roman" w:hAnsi="Arial" w:cs="Arial"/>
          <w:shd w:val="clear" w:color="auto" w:fill="FFFFFF"/>
        </w:rPr>
        <w:t xml:space="preserve">A written policy allows </w:t>
      </w:r>
      <w:r w:rsidR="00CD7C4E" w:rsidRPr="00941341">
        <w:rPr>
          <w:rFonts w:ascii="Arial" w:eastAsia="Times New Roman" w:hAnsi="Arial" w:cs="Arial"/>
          <w:shd w:val="clear" w:color="auto" w:fill="FFFFFF"/>
        </w:rPr>
        <w:t xml:space="preserve">an </w:t>
      </w:r>
      <w:r w:rsidR="00A875A6" w:rsidRPr="00941341">
        <w:rPr>
          <w:rFonts w:ascii="Arial" w:eastAsia="Times New Roman" w:hAnsi="Arial" w:cs="Arial"/>
          <w:shd w:val="clear" w:color="auto" w:fill="FFFFFF"/>
        </w:rPr>
        <w:t>institution to seek out certain zines that fall within scope while being able to confidently reject material that doesn’t.</w:t>
      </w:r>
    </w:p>
    <w:p w:rsidR="00A875A6" w:rsidRPr="00941341" w:rsidRDefault="00A875A6" w:rsidP="00A875A6">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 xml:space="preserve">Because of the unlimited subjects that zines can be about, </w:t>
      </w:r>
      <w:r w:rsidR="00EA061F" w:rsidRPr="00941341">
        <w:rPr>
          <w:rFonts w:ascii="Arial" w:eastAsia="Times New Roman" w:hAnsi="Arial" w:cs="Arial"/>
          <w:shd w:val="clear" w:color="auto" w:fill="FFFFFF"/>
        </w:rPr>
        <w:t>a</w:t>
      </w:r>
      <w:r w:rsidRPr="00941341">
        <w:rPr>
          <w:rFonts w:ascii="Arial" w:eastAsia="Times New Roman" w:hAnsi="Arial" w:cs="Arial"/>
          <w:shd w:val="clear" w:color="auto" w:fill="FFFFFF"/>
        </w:rPr>
        <w:t xml:space="preserve"> collection dev</w:t>
      </w:r>
      <w:r w:rsidR="00EA061F" w:rsidRPr="00941341">
        <w:rPr>
          <w:rFonts w:ascii="Arial" w:eastAsia="Times New Roman" w:hAnsi="Arial" w:cs="Arial"/>
          <w:shd w:val="clear" w:color="auto" w:fill="FFFFFF"/>
        </w:rPr>
        <w:t>elopment policy statement may</w:t>
      </w:r>
      <w:r w:rsidRPr="00941341">
        <w:rPr>
          <w:rFonts w:ascii="Arial" w:eastAsia="Times New Roman" w:hAnsi="Arial" w:cs="Arial"/>
          <w:shd w:val="clear" w:color="auto" w:fill="FFFFFF"/>
        </w:rPr>
        <w:t xml:space="preserve"> include specific areas of interest </w:t>
      </w:r>
      <w:r w:rsidR="00EA061F" w:rsidRPr="00941341">
        <w:rPr>
          <w:rFonts w:ascii="Arial" w:eastAsia="Times New Roman" w:hAnsi="Arial" w:cs="Arial"/>
          <w:shd w:val="clear" w:color="auto" w:fill="FFFFFF"/>
        </w:rPr>
        <w:t>for developing (for example, zines by locals). An effective policy</w:t>
      </w:r>
      <w:r w:rsidRPr="00941341">
        <w:rPr>
          <w:rFonts w:ascii="Arial" w:eastAsia="Times New Roman" w:hAnsi="Arial" w:cs="Arial"/>
          <w:shd w:val="clear" w:color="auto" w:fill="FFFFFF"/>
        </w:rPr>
        <w:t xml:space="preserve"> might </w:t>
      </w:r>
      <w:r w:rsidR="00EA061F" w:rsidRPr="00941341">
        <w:rPr>
          <w:rFonts w:ascii="Arial" w:eastAsia="Times New Roman" w:hAnsi="Arial" w:cs="Arial"/>
          <w:shd w:val="clear" w:color="auto" w:fill="FFFFFF"/>
        </w:rPr>
        <w:t>describe the</w:t>
      </w:r>
      <w:r w:rsidRPr="00941341">
        <w:rPr>
          <w:rFonts w:ascii="Arial" w:eastAsia="Times New Roman" w:hAnsi="Arial" w:cs="Arial"/>
          <w:shd w:val="clear" w:color="auto" w:fill="FFFFFF"/>
        </w:rPr>
        <w:t xml:space="preserve"> core collection as well as special interests and exclusions.</w:t>
      </w:r>
    </w:p>
    <w:p w:rsidR="00EA061F" w:rsidRPr="00941341" w:rsidRDefault="00EA061F" w:rsidP="00A875A6">
      <w:pPr>
        <w:spacing w:after="220" w:line="240" w:lineRule="auto"/>
        <w:rPr>
          <w:rFonts w:ascii="Arial" w:eastAsia="Times New Roman" w:hAnsi="Arial" w:cs="Arial"/>
          <w:shd w:val="clear" w:color="auto" w:fill="FFFFFF"/>
        </w:rPr>
      </w:pPr>
    </w:p>
    <w:p w:rsidR="00EA061F" w:rsidRPr="00941341" w:rsidRDefault="00EA061F" w:rsidP="00A875A6">
      <w:pPr>
        <w:spacing w:after="220" w:line="240" w:lineRule="auto"/>
        <w:rPr>
          <w:rFonts w:ascii="Arial" w:eastAsia="Times New Roman" w:hAnsi="Arial" w:cs="Arial"/>
          <w:i/>
          <w:shd w:val="clear" w:color="auto" w:fill="FFFFFF"/>
        </w:rPr>
      </w:pPr>
      <w:r w:rsidRPr="00941341">
        <w:rPr>
          <w:rFonts w:ascii="Arial" w:eastAsia="Times New Roman" w:hAnsi="Arial" w:cs="Arial"/>
          <w:i/>
          <w:shd w:val="clear" w:color="auto" w:fill="FFFFFF"/>
        </w:rPr>
        <w:t>4. Zine librarians/archivists should strive to promote a variety of viewpoints in the zines in their collection.</w:t>
      </w:r>
    </w:p>
    <w:p w:rsidR="00A875A6" w:rsidRPr="00941341" w:rsidRDefault="00A875A6" w:rsidP="00A875A6">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 xml:space="preserve">The very heart of zines is their ability to give voice to those who are not traditionally represented in libraries/archives, so it is vital </w:t>
      </w:r>
      <w:r w:rsidR="006810A6" w:rsidRPr="00941341">
        <w:rPr>
          <w:rFonts w:ascii="Arial" w:eastAsia="Times New Roman" w:hAnsi="Arial" w:cs="Arial"/>
          <w:shd w:val="clear" w:color="auto" w:fill="FFFFFF"/>
        </w:rPr>
        <w:t>whenever possible</w:t>
      </w:r>
      <w:r w:rsidR="00EA061F" w:rsidRPr="00941341">
        <w:rPr>
          <w:rFonts w:ascii="Arial" w:eastAsia="Times New Roman" w:hAnsi="Arial" w:cs="Arial"/>
          <w:shd w:val="clear" w:color="auto" w:fill="FFFFFF"/>
        </w:rPr>
        <w:t xml:space="preserve"> </w:t>
      </w:r>
      <w:r w:rsidRPr="00941341">
        <w:rPr>
          <w:rFonts w:ascii="Arial" w:eastAsia="Times New Roman" w:hAnsi="Arial" w:cs="Arial"/>
          <w:shd w:val="clear" w:color="auto" w:fill="FFFFFF"/>
        </w:rPr>
        <w:t xml:space="preserve">to include zines from underrepresented populations, with consideration to zines created by people of different races/ethnicities, genders, classes, ages, abilities, sexual orientations, and so on. </w:t>
      </w:r>
    </w:p>
    <w:p w:rsidR="00A875A6" w:rsidRPr="00941341" w:rsidRDefault="00A875A6" w:rsidP="00A875A6">
      <w:p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 xml:space="preserve">In addition to a collection development policy, </w:t>
      </w:r>
      <w:r w:rsidR="00AE3383" w:rsidRPr="00941341">
        <w:rPr>
          <w:rFonts w:ascii="Arial" w:eastAsia="Times New Roman" w:hAnsi="Arial" w:cs="Arial"/>
          <w:shd w:val="clear" w:color="auto" w:fill="FFFFFF"/>
        </w:rPr>
        <w:t>other policies should be in place. A</w:t>
      </w:r>
      <w:r w:rsidRPr="00941341">
        <w:rPr>
          <w:rFonts w:ascii="Arial" w:eastAsia="Times New Roman" w:hAnsi="Arial" w:cs="Arial"/>
          <w:shd w:val="clear" w:color="auto" w:fill="FFFFFF"/>
        </w:rPr>
        <w:t>ny institution should be able to answer questions about how these materials will be managed during their life on the shelf. As with any other form, zines will require policies on issues such as how to handle duplicate titles, or when weeding is appropriate.</w:t>
      </w:r>
    </w:p>
    <w:p w:rsidR="00EA061F" w:rsidRPr="00941341" w:rsidRDefault="00EA061F" w:rsidP="00A875A6">
      <w:pPr>
        <w:spacing w:after="220" w:line="240" w:lineRule="auto"/>
        <w:rPr>
          <w:rFonts w:ascii="Times New Roman" w:eastAsia="Times New Roman" w:hAnsi="Times New Roman" w:cs="Times New Roman"/>
          <w:sz w:val="24"/>
          <w:szCs w:val="24"/>
        </w:rPr>
      </w:pPr>
    </w:p>
    <w:p w:rsidR="00A875A6" w:rsidRPr="00941341" w:rsidRDefault="00A875A6" w:rsidP="00A875A6">
      <w:pPr>
        <w:spacing w:after="0" w:line="240" w:lineRule="auto"/>
        <w:rPr>
          <w:rFonts w:ascii="Times New Roman" w:eastAsia="Times New Roman" w:hAnsi="Times New Roman" w:cs="Times New Roman"/>
          <w:sz w:val="24"/>
          <w:szCs w:val="24"/>
        </w:rPr>
      </w:pPr>
    </w:p>
    <w:p w:rsidR="00A875A6" w:rsidRPr="00941341" w:rsidRDefault="00AE3383" w:rsidP="00A875A6">
      <w:pPr>
        <w:spacing w:after="0" w:line="240" w:lineRule="auto"/>
        <w:jc w:val="center"/>
        <w:rPr>
          <w:rFonts w:ascii="Times New Roman" w:eastAsia="Times New Roman" w:hAnsi="Times New Roman" w:cs="Times New Roman"/>
          <w:sz w:val="24"/>
          <w:szCs w:val="24"/>
        </w:rPr>
      </w:pPr>
      <w:r w:rsidRPr="00941341">
        <w:rPr>
          <w:rFonts w:ascii="Arial" w:eastAsia="Times New Roman" w:hAnsi="Arial" w:cs="Arial"/>
          <w:u w:val="single"/>
        </w:rPr>
        <w:t xml:space="preserve">2. </w:t>
      </w:r>
      <w:r w:rsidR="00A875A6" w:rsidRPr="00941341">
        <w:rPr>
          <w:rFonts w:ascii="Arial" w:eastAsia="Times New Roman" w:hAnsi="Arial" w:cs="Arial"/>
          <w:u w:val="single"/>
        </w:rPr>
        <w:t>ACCESS</w:t>
      </w:r>
    </w:p>
    <w:p w:rsidR="00A875A6" w:rsidRPr="00941341" w:rsidRDefault="00A875A6" w:rsidP="00A875A6">
      <w:pPr>
        <w:spacing w:after="0" w:line="240" w:lineRule="auto"/>
        <w:rPr>
          <w:rFonts w:ascii="Times New Roman" w:eastAsia="Times New Roman" w:hAnsi="Times New Roman" w:cs="Times New Roman"/>
          <w:sz w:val="24"/>
          <w:szCs w:val="24"/>
        </w:rPr>
      </w:pPr>
    </w:p>
    <w:p w:rsidR="00AE3383" w:rsidRPr="00941341" w:rsidRDefault="00AE3383" w:rsidP="00A875A6">
      <w:pPr>
        <w:spacing w:after="0" w:line="240" w:lineRule="auto"/>
        <w:rPr>
          <w:rFonts w:ascii="Arial" w:eastAsia="Times New Roman" w:hAnsi="Arial" w:cs="Arial"/>
          <w:i/>
        </w:rPr>
      </w:pPr>
      <w:r w:rsidRPr="00941341">
        <w:rPr>
          <w:rFonts w:ascii="Arial" w:eastAsia="Times New Roman" w:hAnsi="Arial" w:cs="Arial"/>
          <w:i/>
        </w:rPr>
        <w:t>1. Access to zines in libraries and archives carries an inherent tension.</w:t>
      </w:r>
    </w:p>
    <w:p w:rsidR="00AE3383" w:rsidRPr="00941341" w:rsidRDefault="00AE3383" w:rsidP="00A875A6">
      <w:pPr>
        <w:spacing w:after="0" w:line="240" w:lineRule="auto"/>
        <w:rPr>
          <w:rFonts w:ascii="Arial" w:eastAsia="Times New Roman" w:hAnsi="Arial" w:cs="Arial"/>
        </w:rPr>
      </w:pPr>
    </w:p>
    <w:p w:rsidR="00A875A6" w:rsidRPr="00941341" w:rsidRDefault="00AE3383" w:rsidP="00A875A6">
      <w:pPr>
        <w:spacing w:after="0" w:line="240" w:lineRule="auto"/>
        <w:rPr>
          <w:rFonts w:ascii="Arial" w:eastAsia="Times New Roman" w:hAnsi="Arial" w:cs="Arial"/>
        </w:rPr>
      </w:pPr>
      <w:r w:rsidRPr="00941341">
        <w:rPr>
          <w:rFonts w:ascii="Arial" w:eastAsia="Times New Roman" w:hAnsi="Arial" w:cs="Arial"/>
        </w:rPr>
        <w:t>This Code recognizes that</w:t>
      </w:r>
    </w:p>
    <w:p w:rsidR="00AE3383" w:rsidRPr="00941341" w:rsidRDefault="00AE3383" w:rsidP="00A875A6">
      <w:pPr>
        <w:spacing w:after="0" w:line="240" w:lineRule="auto"/>
        <w:rPr>
          <w:rFonts w:ascii="Times New Roman" w:eastAsia="Times New Roman" w:hAnsi="Times New Roman" w:cs="Times New Roman"/>
          <w:sz w:val="24"/>
          <w:szCs w:val="24"/>
        </w:rPr>
      </w:pPr>
    </w:p>
    <w:p w:rsidR="00A875A6" w:rsidRPr="00941341" w:rsidRDefault="00A875A6" w:rsidP="00A875A6">
      <w:pPr>
        <w:numPr>
          <w:ilvl w:val="0"/>
          <w:numId w:val="3"/>
        </w:numPr>
        <w:spacing w:after="0" w:line="240" w:lineRule="auto"/>
        <w:textAlignment w:val="baseline"/>
        <w:rPr>
          <w:rFonts w:ascii="Arial" w:eastAsia="Times New Roman" w:hAnsi="Arial" w:cs="Arial"/>
        </w:rPr>
      </w:pPr>
      <w:r w:rsidRPr="00941341">
        <w:rPr>
          <w:rFonts w:ascii="Arial" w:eastAsia="Times New Roman" w:hAnsi="Arial" w:cs="Arial"/>
        </w:rPr>
        <w:t>As librarians and archivists, we have a responsibility to respect the professional and ethical traditions of reasonable and equitable access to materials.</w:t>
      </w:r>
    </w:p>
    <w:p w:rsidR="00AE3383" w:rsidRPr="00941341" w:rsidRDefault="00AE3383" w:rsidP="00AE3383">
      <w:pPr>
        <w:spacing w:after="0" w:line="240" w:lineRule="auto"/>
        <w:ind w:left="720"/>
        <w:textAlignment w:val="baseline"/>
        <w:rPr>
          <w:rFonts w:ascii="Arial" w:eastAsia="Times New Roman" w:hAnsi="Arial" w:cs="Arial"/>
        </w:rPr>
      </w:pPr>
    </w:p>
    <w:p w:rsidR="00A875A6" w:rsidRPr="00941341" w:rsidRDefault="00A875A6" w:rsidP="00A875A6">
      <w:pPr>
        <w:numPr>
          <w:ilvl w:val="0"/>
          <w:numId w:val="3"/>
        </w:numPr>
        <w:spacing w:after="0" w:line="240" w:lineRule="auto"/>
        <w:textAlignment w:val="baseline"/>
        <w:rPr>
          <w:rFonts w:ascii="Arial" w:eastAsia="Times New Roman" w:hAnsi="Arial" w:cs="Arial"/>
        </w:rPr>
      </w:pPr>
      <w:r w:rsidRPr="00941341">
        <w:rPr>
          <w:rFonts w:ascii="Arial" w:eastAsia="Times New Roman" w:hAnsi="Arial" w:cs="Arial"/>
        </w:rPr>
        <w:t>As cultural advocates who strive to positively and respectfully engage with the creative communities we document, we also have a responsibility to consider personal and privacy concerns of zine creators.</w:t>
      </w:r>
    </w:p>
    <w:p w:rsidR="00A875A6" w:rsidRPr="00941341" w:rsidRDefault="00A875A6" w:rsidP="00A875A6">
      <w:pPr>
        <w:spacing w:after="0" w:line="240" w:lineRule="auto"/>
        <w:rPr>
          <w:rFonts w:ascii="Times New Roman" w:eastAsia="Times New Roman" w:hAnsi="Times New Roman" w:cs="Times New Roman"/>
          <w:sz w:val="24"/>
          <w:szCs w:val="24"/>
        </w:rPr>
      </w:pPr>
    </w:p>
    <w:p w:rsidR="00A875A6" w:rsidRPr="00941341" w:rsidRDefault="00AE3383" w:rsidP="00A875A6">
      <w:pPr>
        <w:spacing w:after="0" w:line="240" w:lineRule="auto"/>
        <w:rPr>
          <w:rFonts w:ascii="Times New Roman" w:eastAsia="Times New Roman" w:hAnsi="Times New Roman" w:cs="Times New Roman"/>
          <w:sz w:val="24"/>
          <w:szCs w:val="24"/>
        </w:rPr>
      </w:pPr>
      <w:r w:rsidRPr="00941341">
        <w:rPr>
          <w:rFonts w:ascii="Arial" w:eastAsia="Times New Roman" w:hAnsi="Arial" w:cs="Arial"/>
        </w:rPr>
        <w:t xml:space="preserve">Because these two responsibilities may come into conflict, </w:t>
      </w:r>
      <w:r w:rsidR="00A875A6" w:rsidRPr="00941341">
        <w:rPr>
          <w:rFonts w:ascii="Arial" w:eastAsia="Times New Roman" w:hAnsi="Arial" w:cs="Arial"/>
        </w:rPr>
        <w:t>zine librarians and a</w:t>
      </w:r>
      <w:r w:rsidRPr="00941341">
        <w:rPr>
          <w:rFonts w:ascii="Arial" w:eastAsia="Times New Roman" w:hAnsi="Arial" w:cs="Arial"/>
        </w:rPr>
        <w:t xml:space="preserve">rchivists should consider the </w:t>
      </w:r>
      <w:r w:rsidR="00A875A6" w:rsidRPr="00941341">
        <w:rPr>
          <w:rFonts w:ascii="Arial" w:eastAsia="Times New Roman" w:hAnsi="Arial" w:cs="Arial"/>
        </w:rPr>
        <w:t>principles</w:t>
      </w:r>
      <w:r w:rsidRPr="00941341">
        <w:rPr>
          <w:rFonts w:ascii="Arial" w:eastAsia="Times New Roman" w:hAnsi="Arial" w:cs="Arial"/>
        </w:rPr>
        <w:t xml:space="preserve"> in this section of the Code</w:t>
      </w:r>
      <w:r w:rsidR="00A875A6" w:rsidRPr="00941341">
        <w:rPr>
          <w:rFonts w:ascii="Arial" w:eastAsia="Times New Roman" w:hAnsi="Arial" w:cs="Arial"/>
        </w:rPr>
        <w:t xml:space="preserve"> with respect to access to material</w:t>
      </w:r>
      <w:r w:rsidRPr="00941341">
        <w:rPr>
          <w:rFonts w:ascii="Arial" w:eastAsia="Times New Roman" w:hAnsi="Arial" w:cs="Arial"/>
        </w:rPr>
        <w:t xml:space="preserve">s in their care. Zine libraries/archives will inevitably </w:t>
      </w:r>
      <w:r w:rsidR="00A875A6" w:rsidRPr="00941341">
        <w:rPr>
          <w:rFonts w:ascii="Arial" w:eastAsia="Times New Roman" w:hAnsi="Arial" w:cs="Arial"/>
        </w:rPr>
        <w:t xml:space="preserve">take different approaches, some emphasizing preservation, others leaning more toward access. </w:t>
      </w:r>
      <w:r w:rsidRPr="00941341">
        <w:rPr>
          <w:rFonts w:ascii="Arial" w:eastAsia="Times New Roman" w:hAnsi="Arial" w:cs="Arial"/>
        </w:rPr>
        <w:t>However, r</w:t>
      </w:r>
      <w:r w:rsidR="00A875A6" w:rsidRPr="00941341">
        <w:rPr>
          <w:rFonts w:ascii="Arial" w:eastAsia="Times New Roman" w:hAnsi="Arial" w:cs="Arial"/>
        </w:rPr>
        <w:t xml:space="preserve">egardless of the </w:t>
      </w:r>
      <w:r w:rsidRPr="00941341">
        <w:rPr>
          <w:rFonts w:ascii="Arial" w:eastAsia="Times New Roman" w:hAnsi="Arial" w:cs="Arial"/>
        </w:rPr>
        <w:t>librarian’s/archivist’s</w:t>
      </w:r>
      <w:r w:rsidR="00A875A6" w:rsidRPr="00941341">
        <w:rPr>
          <w:rFonts w:ascii="Arial" w:eastAsia="Times New Roman" w:hAnsi="Arial" w:cs="Arial"/>
        </w:rPr>
        <w:t xml:space="preserve"> approach, </w:t>
      </w:r>
      <w:r w:rsidR="00391B29" w:rsidRPr="00941341">
        <w:rPr>
          <w:rFonts w:ascii="Arial" w:eastAsia="Times New Roman" w:hAnsi="Arial" w:cs="Arial"/>
        </w:rPr>
        <w:t>one</w:t>
      </w:r>
      <w:r w:rsidRPr="00941341">
        <w:rPr>
          <w:rFonts w:ascii="Arial" w:eastAsia="Times New Roman" w:hAnsi="Arial" w:cs="Arial"/>
        </w:rPr>
        <w:t xml:space="preserve"> should </w:t>
      </w:r>
      <w:r w:rsidR="00A875A6" w:rsidRPr="00941341">
        <w:rPr>
          <w:rFonts w:ascii="Arial" w:eastAsia="Times New Roman" w:hAnsi="Arial" w:cs="Arial"/>
        </w:rPr>
        <w:t xml:space="preserve">always </w:t>
      </w:r>
      <w:r w:rsidR="00391B29" w:rsidRPr="00941341">
        <w:rPr>
          <w:rFonts w:ascii="Arial" w:eastAsia="Times New Roman" w:hAnsi="Arial" w:cs="Arial"/>
        </w:rPr>
        <w:t xml:space="preserve">be </w:t>
      </w:r>
      <w:r w:rsidR="00A875A6" w:rsidRPr="00941341">
        <w:rPr>
          <w:rFonts w:ascii="Arial" w:eastAsia="Times New Roman" w:hAnsi="Arial" w:cs="Arial"/>
        </w:rPr>
        <w:t>willing to consider a zine maker's requests for how their work is identified or otherwise treated.</w:t>
      </w:r>
    </w:p>
    <w:p w:rsidR="00A875A6" w:rsidRPr="00941341" w:rsidRDefault="00A875A6" w:rsidP="00A875A6">
      <w:pPr>
        <w:spacing w:after="0" w:line="240" w:lineRule="auto"/>
        <w:rPr>
          <w:rFonts w:ascii="Times New Roman" w:eastAsia="Times New Roman" w:hAnsi="Times New Roman" w:cs="Times New Roman"/>
          <w:sz w:val="24"/>
          <w:szCs w:val="24"/>
        </w:rPr>
      </w:pPr>
    </w:p>
    <w:p w:rsidR="002233E7" w:rsidRPr="00941341" w:rsidRDefault="002233E7" w:rsidP="00A875A6">
      <w:pPr>
        <w:spacing w:after="0" w:line="240" w:lineRule="auto"/>
        <w:rPr>
          <w:rFonts w:ascii="Arial" w:eastAsia="Times New Roman" w:hAnsi="Arial" w:cs="Arial"/>
          <w:b/>
          <w:bCs/>
        </w:rPr>
      </w:pPr>
    </w:p>
    <w:p w:rsidR="002233E7" w:rsidRPr="00941341" w:rsidRDefault="002233E7" w:rsidP="00A875A6">
      <w:pPr>
        <w:spacing w:after="0" w:line="240" w:lineRule="auto"/>
        <w:rPr>
          <w:rFonts w:ascii="Arial" w:eastAsia="Times New Roman" w:hAnsi="Arial" w:cs="Arial"/>
          <w:bCs/>
          <w:i/>
        </w:rPr>
      </w:pPr>
      <w:r w:rsidRPr="00941341">
        <w:rPr>
          <w:rFonts w:ascii="Arial" w:eastAsia="Times New Roman" w:hAnsi="Arial" w:cs="Arial"/>
          <w:bCs/>
          <w:i/>
        </w:rPr>
        <w:t>2. Sensitivity to both creator and creation is paramount in zine librarianship.</w:t>
      </w:r>
    </w:p>
    <w:p w:rsidR="00A875A6" w:rsidRPr="00941341" w:rsidRDefault="00A875A6" w:rsidP="00A875A6">
      <w:pPr>
        <w:spacing w:after="0" w:line="240" w:lineRule="auto"/>
        <w:rPr>
          <w:rFonts w:ascii="Times New Roman" w:eastAsia="Times New Roman" w:hAnsi="Times New Roman" w:cs="Times New Roman"/>
          <w:sz w:val="24"/>
          <w:szCs w:val="24"/>
        </w:rPr>
      </w:pPr>
    </w:p>
    <w:p w:rsidR="00A875A6" w:rsidRPr="00941341" w:rsidRDefault="00A875A6" w:rsidP="00A875A6">
      <w:pPr>
        <w:spacing w:after="0" w:line="240" w:lineRule="auto"/>
        <w:rPr>
          <w:rFonts w:ascii="Arial" w:eastAsia="Times New Roman" w:hAnsi="Arial" w:cs="Arial"/>
        </w:rPr>
      </w:pPr>
      <w:r w:rsidRPr="00941341">
        <w:rPr>
          <w:rFonts w:ascii="Arial" w:eastAsia="Times New Roman" w:hAnsi="Arial" w:cs="Arial"/>
        </w:rPr>
        <w:t xml:space="preserve">Zine librarians and archivists are therefore sensitive to the environments in which zines are created and distributed. We </w:t>
      </w:r>
      <w:r w:rsidR="00E505F6">
        <w:rPr>
          <w:rFonts w:ascii="Arial" w:eastAsia="Times New Roman" w:hAnsi="Arial" w:cs="Arial"/>
        </w:rPr>
        <w:t xml:space="preserve">should </w:t>
      </w:r>
      <w:r w:rsidRPr="00941341">
        <w:rPr>
          <w:rFonts w:ascii="Arial" w:eastAsia="Times New Roman" w:hAnsi="Arial" w:cs="Arial"/>
        </w:rPr>
        <w:t>consult with zine creators and communities and respect the desires for autonomy and privacy of those</w:t>
      </w:r>
      <w:r w:rsidR="00E505F6">
        <w:rPr>
          <w:rFonts w:ascii="Arial" w:eastAsia="Times New Roman" w:hAnsi="Arial" w:cs="Arial"/>
        </w:rPr>
        <w:t xml:space="preserve"> creators and communities. We should</w:t>
      </w:r>
      <w:r w:rsidRPr="00941341">
        <w:rPr>
          <w:rFonts w:ascii="Arial" w:eastAsia="Times New Roman" w:hAnsi="Arial" w:cs="Arial"/>
        </w:rPr>
        <w:t xml:space="preserve"> not expose the legal identities of zine creators in cases where those identities are not explicitly noted in the zines themselves. We want zine makers to feel safe having their zines in our libraries.</w:t>
      </w:r>
    </w:p>
    <w:p w:rsidR="002233E7" w:rsidRPr="00941341" w:rsidRDefault="002233E7" w:rsidP="00A875A6">
      <w:pPr>
        <w:spacing w:after="0" w:line="240" w:lineRule="auto"/>
        <w:rPr>
          <w:rFonts w:ascii="Arial" w:eastAsia="Times New Roman" w:hAnsi="Arial" w:cs="Arial"/>
        </w:rPr>
      </w:pPr>
    </w:p>
    <w:p w:rsidR="002233E7" w:rsidRPr="00941341" w:rsidRDefault="002233E7" w:rsidP="00A875A6">
      <w:pPr>
        <w:spacing w:after="0" w:line="240" w:lineRule="auto"/>
        <w:rPr>
          <w:rFonts w:ascii="Arial" w:eastAsia="Times New Roman" w:hAnsi="Arial" w:cs="Arial"/>
        </w:rPr>
      </w:pPr>
    </w:p>
    <w:p w:rsidR="002233E7" w:rsidRPr="00941341" w:rsidRDefault="002233E7" w:rsidP="00A875A6">
      <w:pPr>
        <w:spacing w:after="0" w:line="240" w:lineRule="auto"/>
        <w:rPr>
          <w:rFonts w:ascii="Arial" w:eastAsia="Times New Roman" w:hAnsi="Arial" w:cs="Arial"/>
          <w:i/>
        </w:rPr>
      </w:pPr>
      <w:r w:rsidRPr="00941341">
        <w:rPr>
          <w:rFonts w:ascii="Arial" w:eastAsia="Times New Roman" w:hAnsi="Arial" w:cs="Arial"/>
          <w:i/>
        </w:rPr>
        <w:t>3. Unusable materials are useless materials.</w:t>
      </w:r>
    </w:p>
    <w:p w:rsidR="002233E7" w:rsidRPr="00941341" w:rsidRDefault="002233E7" w:rsidP="00A875A6">
      <w:pPr>
        <w:spacing w:after="0" w:line="240" w:lineRule="auto"/>
        <w:rPr>
          <w:rFonts w:ascii="Times New Roman" w:eastAsia="Times New Roman" w:hAnsi="Times New Roman" w:cs="Times New Roman"/>
          <w:i/>
          <w:sz w:val="24"/>
          <w:szCs w:val="24"/>
        </w:rPr>
      </w:pPr>
    </w:p>
    <w:p w:rsidR="00A875A6" w:rsidRPr="00941341" w:rsidRDefault="00490FF2" w:rsidP="00A875A6">
      <w:pPr>
        <w:spacing w:after="0" w:line="240" w:lineRule="auto"/>
        <w:rPr>
          <w:rFonts w:ascii="Times New Roman" w:eastAsia="Times New Roman" w:hAnsi="Times New Roman" w:cs="Times New Roman"/>
          <w:sz w:val="24"/>
          <w:szCs w:val="24"/>
        </w:rPr>
      </w:pPr>
      <w:r w:rsidRPr="00941341">
        <w:rPr>
          <w:rFonts w:ascii="Arial" w:eastAsia="Times New Roman" w:hAnsi="Arial" w:cs="Arial"/>
        </w:rPr>
        <w:t xml:space="preserve">Zine librarians and archivists should </w:t>
      </w:r>
      <w:r w:rsidR="00A875A6" w:rsidRPr="00941341">
        <w:rPr>
          <w:rFonts w:ascii="Arial" w:eastAsia="Times New Roman" w:hAnsi="Arial" w:cs="Arial"/>
        </w:rPr>
        <w:t xml:space="preserve">strive towards the highest practical degree of access to the zines in our care within the context of our institutional missions and populations. </w:t>
      </w:r>
      <w:r w:rsidRPr="00941341">
        <w:rPr>
          <w:rFonts w:ascii="Arial" w:eastAsia="Times New Roman" w:hAnsi="Arial" w:cs="Arial"/>
        </w:rPr>
        <w:t>When w</w:t>
      </w:r>
      <w:r w:rsidR="00A875A6" w:rsidRPr="00941341">
        <w:rPr>
          <w:rFonts w:ascii="Arial" w:eastAsia="Times New Roman" w:hAnsi="Arial" w:cs="Arial"/>
        </w:rPr>
        <w:t xml:space="preserve">e interact with zine creators and donors </w:t>
      </w:r>
      <w:r w:rsidRPr="00941341">
        <w:rPr>
          <w:rFonts w:ascii="Arial" w:eastAsia="Times New Roman" w:hAnsi="Arial" w:cs="Arial"/>
        </w:rPr>
        <w:t xml:space="preserve">we should </w:t>
      </w:r>
      <w:r w:rsidR="00A875A6" w:rsidRPr="00941341">
        <w:rPr>
          <w:rFonts w:ascii="Arial" w:eastAsia="Times New Roman" w:hAnsi="Arial" w:cs="Arial"/>
        </w:rPr>
        <w:t xml:space="preserve">provide a balance between reader/researcher access and zine creators' wants and needs regarding privacy. </w:t>
      </w:r>
    </w:p>
    <w:p w:rsidR="00A875A6" w:rsidRPr="00941341" w:rsidRDefault="00A875A6" w:rsidP="00A875A6">
      <w:pPr>
        <w:spacing w:after="0" w:line="240" w:lineRule="auto"/>
        <w:rPr>
          <w:rFonts w:ascii="Times New Roman" w:eastAsia="Times New Roman" w:hAnsi="Times New Roman" w:cs="Times New Roman"/>
          <w:sz w:val="24"/>
          <w:szCs w:val="24"/>
        </w:rPr>
      </w:pPr>
    </w:p>
    <w:p w:rsidR="00A875A6" w:rsidRPr="00941341" w:rsidRDefault="002233E7" w:rsidP="00A875A6">
      <w:pPr>
        <w:spacing w:after="0" w:line="240" w:lineRule="auto"/>
        <w:rPr>
          <w:rFonts w:ascii="Arial" w:eastAsia="Times New Roman" w:hAnsi="Arial" w:cs="Arial"/>
        </w:rPr>
      </w:pPr>
      <w:r w:rsidRPr="00941341">
        <w:rPr>
          <w:rFonts w:ascii="Arial" w:eastAsia="Times New Roman" w:hAnsi="Arial" w:cs="Arial"/>
        </w:rPr>
        <w:t xml:space="preserve">Zine librarians/archivists </w:t>
      </w:r>
      <w:r w:rsidR="0036284D">
        <w:rPr>
          <w:rFonts w:ascii="Arial" w:eastAsia="Times New Roman" w:hAnsi="Arial" w:cs="Arial"/>
        </w:rPr>
        <w:t>should</w:t>
      </w:r>
      <w:r w:rsidR="00A875A6" w:rsidRPr="00941341">
        <w:rPr>
          <w:rFonts w:ascii="Arial" w:eastAsia="Times New Roman" w:hAnsi="Arial" w:cs="Arial"/>
        </w:rPr>
        <w:t xml:space="preserve"> make every effort to create environments that are physically and emotionally accessible. Whether or not the institution a zine librarian is housed within, if there is a larger institution, has a safer spaces policy, zine libraries </w:t>
      </w:r>
      <w:r w:rsidR="0036284D">
        <w:rPr>
          <w:rFonts w:ascii="Arial" w:eastAsia="Times New Roman" w:hAnsi="Arial" w:cs="Arial"/>
        </w:rPr>
        <w:t>should</w:t>
      </w:r>
      <w:r w:rsidR="00A875A6" w:rsidRPr="00941341">
        <w:rPr>
          <w:rFonts w:ascii="Arial" w:eastAsia="Times New Roman" w:hAnsi="Arial" w:cs="Arial"/>
        </w:rPr>
        <w:t xml:space="preserve"> a</w:t>
      </w:r>
      <w:r w:rsidRPr="00941341">
        <w:rPr>
          <w:rFonts w:ascii="Arial" w:eastAsia="Times New Roman" w:hAnsi="Arial" w:cs="Arial"/>
        </w:rPr>
        <w:t xml:space="preserve">lways be sensitive to issues of, among other things, </w:t>
      </w:r>
      <w:r w:rsidR="00A875A6" w:rsidRPr="00941341">
        <w:rPr>
          <w:rFonts w:ascii="Arial" w:eastAsia="Times New Roman" w:hAnsi="Arial" w:cs="Arial"/>
        </w:rPr>
        <w:t>race, class, gender, sexual</w:t>
      </w:r>
      <w:r w:rsidRPr="00941341">
        <w:rPr>
          <w:rFonts w:ascii="Arial" w:eastAsia="Times New Roman" w:hAnsi="Arial" w:cs="Arial"/>
        </w:rPr>
        <w:t>ity, physical disability, and mental/emotional health.</w:t>
      </w:r>
    </w:p>
    <w:p w:rsidR="00A875A6" w:rsidRPr="00941341" w:rsidRDefault="00A875A6" w:rsidP="00A875A6">
      <w:pPr>
        <w:spacing w:after="0" w:line="240" w:lineRule="auto"/>
        <w:rPr>
          <w:rFonts w:ascii="Times New Roman" w:eastAsia="Times New Roman" w:hAnsi="Times New Roman" w:cs="Times New Roman"/>
          <w:sz w:val="24"/>
          <w:szCs w:val="24"/>
        </w:rPr>
      </w:pPr>
    </w:p>
    <w:p w:rsidR="00A875A6" w:rsidRPr="00941341" w:rsidRDefault="007B075C" w:rsidP="00A875A6">
      <w:pPr>
        <w:spacing w:after="0" w:line="240" w:lineRule="auto"/>
        <w:rPr>
          <w:rFonts w:ascii="Arial" w:eastAsia="Times New Roman" w:hAnsi="Arial" w:cs="Arial"/>
        </w:rPr>
      </w:pPr>
      <w:r w:rsidRPr="00941341">
        <w:rPr>
          <w:rFonts w:ascii="Arial" w:eastAsia="Times New Roman" w:hAnsi="Arial" w:cs="Arial"/>
        </w:rPr>
        <w:t xml:space="preserve">Zine librarians/archivists’ overarching goal is </w:t>
      </w:r>
      <w:r w:rsidR="00A875A6" w:rsidRPr="00941341">
        <w:rPr>
          <w:rFonts w:ascii="Arial" w:eastAsia="Times New Roman" w:hAnsi="Arial" w:cs="Arial"/>
        </w:rPr>
        <w:t xml:space="preserve">to facilitate the recognition of zines </w:t>
      </w:r>
      <w:r w:rsidRPr="00941341">
        <w:rPr>
          <w:rFonts w:ascii="Arial" w:eastAsia="Times New Roman" w:hAnsi="Arial" w:cs="Arial"/>
        </w:rPr>
        <w:t>as legitimate</w:t>
      </w:r>
      <w:r w:rsidR="00A875A6" w:rsidRPr="00941341">
        <w:rPr>
          <w:rFonts w:ascii="Arial" w:eastAsia="Times New Roman" w:hAnsi="Arial" w:cs="Arial"/>
        </w:rPr>
        <w:t xml:space="preserve"> cult</w:t>
      </w:r>
      <w:r w:rsidRPr="00941341">
        <w:rPr>
          <w:rFonts w:ascii="Arial" w:eastAsia="Times New Roman" w:hAnsi="Arial" w:cs="Arial"/>
        </w:rPr>
        <w:t>ural artifacts documenting 20</w:t>
      </w:r>
      <w:r w:rsidRPr="00941341">
        <w:rPr>
          <w:rFonts w:ascii="Arial" w:eastAsia="Times New Roman" w:hAnsi="Arial" w:cs="Arial"/>
          <w:vertAlign w:val="superscript"/>
        </w:rPr>
        <w:t>th</w:t>
      </w:r>
      <w:r w:rsidRPr="00941341">
        <w:rPr>
          <w:rFonts w:ascii="Arial" w:eastAsia="Times New Roman" w:hAnsi="Arial" w:cs="Arial"/>
        </w:rPr>
        <w:t>- and 21</w:t>
      </w:r>
      <w:r w:rsidRPr="00941341">
        <w:rPr>
          <w:rFonts w:ascii="Arial" w:eastAsia="Times New Roman" w:hAnsi="Arial" w:cs="Arial"/>
          <w:vertAlign w:val="superscript"/>
        </w:rPr>
        <w:t>st</w:t>
      </w:r>
      <w:r w:rsidRPr="00941341">
        <w:rPr>
          <w:rFonts w:ascii="Arial" w:eastAsia="Times New Roman" w:hAnsi="Arial" w:cs="Arial"/>
        </w:rPr>
        <w:t>-</w:t>
      </w:r>
      <w:r w:rsidR="00A875A6" w:rsidRPr="00941341">
        <w:rPr>
          <w:rFonts w:ascii="Arial" w:eastAsia="Times New Roman" w:hAnsi="Arial" w:cs="Arial"/>
        </w:rPr>
        <w:t xml:space="preserve">century lives. To that end, we </w:t>
      </w:r>
      <w:r w:rsidR="0036284D">
        <w:rPr>
          <w:rFonts w:ascii="Arial" w:eastAsia="Times New Roman" w:hAnsi="Arial" w:cs="Arial"/>
        </w:rPr>
        <w:t xml:space="preserve">should </w:t>
      </w:r>
      <w:r w:rsidR="00A875A6" w:rsidRPr="00941341">
        <w:rPr>
          <w:rFonts w:ascii="Arial" w:eastAsia="Times New Roman" w:hAnsi="Arial" w:cs="Arial"/>
        </w:rPr>
        <w:t xml:space="preserve">do our best to preserve them and make them accessible to future readers and researchers, via physical access and description. We </w:t>
      </w:r>
      <w:r w:rsidR="0036284D">
        <w:rPr>
          <w:rFonts w:ascii="Arial" w:eastAsia="Times New Roman" w:hAnsi="Arial" w:cs="Arial"/>
        </w:rPr>
        <w:t>should be</w:t>
      </w:r>
      <w:r w:rsidR="00A875A6" w:rsidRPr="00941341">
        <w:rPr>
          <w:rFonts w:ascii="Arial" w:eastAsia="Times New Roman" w:hAnsi="Arial" w:cs="Arial"/>
        </w:rPr>
        <w:t xml:space="preserve"> sensitive to how the needs and wants of zine creators can conflict with those of scholars, journalists, and people who read zines for pleasure and do our best to find a balance, working in concert with our constituents: zine makers and zine readers. </w:t>
      </w:r>
    </w:p>
    <w:p w:rsidR="007B075C" w:rsidRPr="00941341" w:rsidRDefault="007B075C" w:rsidP="00A875A6">
      <w:pPr>
        <w:spacing w:after="0" w:line="240" w:lineRule="auto"/>
        <w:rPr>
          <w:rFonts w:ascii="Arial" w:eastAsia="Times New Roman" w:hAnsi="Arial" w:cs="Arial"/>
        </w:rPr>
      </w:pPr>
    </w:p>
    <w:p w:rsidR="007B075C" w:rsidRPr="00941341" w:rsidRDefault="007B075C" w:rsidP="00A875A6">
      <w:pPr>
        <w:spacing w:after="0" w:line="240" w:lineRule="auto"/>
        <w:rPr>
          <w:rFonts w:ascii="Times New Roman" w:eastAsia="Times New Roman" w:hAnsi="Times New Roman" w:cs="Times New Roman"/>
          <w:sz w:val="24"/>
          <w:szCs w:val="24"/>
        </w:rPr>
      </w:pPr>
    </w:p>
    <w:p w:rsidR="00A875A6" w:rsidRPr="00941341" w:rsidRDefault="00A875A6" w:rsidP="00A875A6">
      <w:pPr>
        <w:spacing w:after="0" w:line="240" w:lineRule="auto"/>
        <w:rPr>
          <w:rFonts w:ascii="Times New Roman" w:eastAsia="Times New Roman" w:hAnsi="Times New Roman" w:cs="Times New Roman"/>
          <w:sz w:val="24"/>
          <w:szCs w:val="24"/>
        </w:rPr>
      </w:pPr>
    </w:p>
    <w:p w:rsidR="00490FF2" w:rsidRPr="00941341" w:rsidRDefault="00490FF2" w:rsidP="00490FF2">
      <w:pPr>
        <w:spacing w:after="220" w:line="240" w:lineRule="auto"/>
        <w:jc w:val="center"/>
        <w:rPr>
          <w:rFonts w:ascii="Times New Roman" w:eastAsia="Times New Roman" w:hAnsi="Times New Roman" w:cs="Times New Roman"/>
          <w:sz w:val="24"/>
          <w:szCs w:val="24"/>
        </w:rPr>
      </w:pPr>
      <w:r w:rsidRPr="00941341">
        <w:rPr>
          <w:rFonts w:ascii="Arial" w:eastAsia="Times New Roman" w:hAnsi="Arial" w:cs="Arial"/>
          <w:u w:val="single"/>
          <w:shd w:val="clear" w:color="auto" w:fill="FFFFFF"/>
        </w:rPr>
        <w:t>3. PRESERVATION</w:t>
      </w:r>
    </w:p>
    <w:p w:rsidR="002B2229" w:rsidRPr="00154299" w:rsidRDefault="002B2229" w:rsidP="00544494">
      <w:pPr>
        <w:pStyle w:val="ListParagraph"/>
        <w:numPr>
          <w:ilvl w:val="0"/>
          <w:numId w:val="18"/>
        </w:numPr>
        <w:spacing w:after="220" w:line="240" w:lineRule="auto"/>
        <w:rPr>
          <w:rFonts w:ascii="Arial" w:eastAsia="Times New Roman" w:hAnsi="Arial" w:cs="Arial"/>
          <w:i/>
          <w:shd w:val="clear" w:color="auto" w:fill="FFFFFF"/>
        </w:rPr>
      </w:pPr>
      <w:r w:rsidRPr="00154299">
        <w:rPr>
          <w:rFonts w:ascii="Arial" w:eastAsia="Times New Roman" w:hAnsi="Arial" w:cs="Arial"/>
          <w:i/>
          <w:shd w:val="clear" w:color="auto" w:fill="FFFFFF"/>
        </w:rPr>
        <w:t>Zines’ special nature should be considered when conducting preservation</w:t>
      </w:r>
    </w:p>
    <w:p w:rsidR="00490FF2" w:rsidRPr="00941341" w:rsidRDefault="00490FF2" w:rsidP="00490FF2">
      <w:p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 xml:space="preserve">Given the ephemeral nature of zines, </w:t>
      </w:r>
      <w:r w:rsidR="00911D05" w:rsidRPr="00941341">
        <w:rPr>
          <w:rFonts w:ascii="Arial" w:eastAsia="Times New Roman" w:hAnsi="Arial" w:cs="Arial"/>
          <w:shd w:val="clear" w:color="auto" w:fill="FFFFFF"/>
        </w:rPr>
        <w:t>any zine</w:t>
      </w:r>
      <w:r w:rsidRPr="00941341">
        <w:rPr>
          <w:rFonts w:ascii="Arial" w:eastAsia="Times New Roman" w:hAnsi="Arial" w:cs="Arial"/>
          <w:shd w:val="clear" w:color="auto" w:fill="FFFFFF"/>
        </w:rPr>
        <w:t xml:space="preserve"> may be a one- or few-of-a-kind item. Proper preservation of materials that meets the needs and requirements of </w:t>
      </w:r>
      <w:r w:rsidR="00911D05" w:rsidRPr="00941341">
        <w:rPr>
          <w:rFonts w:ascii="Arial" w:eastAsia="Times New Roman" w:hAnsi="Arial" w:cs="Arial"/>
          <w:shd w:val="clear" w:color="auto" w:fill="FFFFFF"/>
        </w:rPr>
        <w:t>an</w:t>
      </w:r>
      <w:r w:rsidRPr="00941341">
        <w:rPr>
          <w:rFonts w:ascii="Arial" w:eastAsia="Times New Roman" w:hAnsi="Arial" w:cs="Arial"/>
          <w:shd w:val="clear" w:color="auto" w:fill="FFFFFF"/>
        </w:rPr>
        <w:t xml:space="preserve"> institution</w:t>
      </w:r>
      <w:r w:rsidR="00961A30">
        <w:rPr>
          <w:rFonts w:ascii="Arial" w:eastAsia="Times New Roman" w:hAnsi="Arial" w:cs="Arial"/>
          <w:shd w:val="clear" w:color="auto" w:fill="FFFFFF"/>
        </w:rPr>
        <w:t xml:space="preserve"> or zine-collecting body</w:t>
      </w:r>
      <w:r w:rsidRPr="00941341">
        <w:rPr>
          <w:rFonts w:ascii="Arial" w:eastAsia="Times New Roman" w:hAnsi="Arial" w:cs="Arial"/>
          <w:shd w:val="clear" w:color="auto" w:fill="FFFFFF"/>
        </w:rPr>
        <w:t xml:space="preserve"> should be used in order to keep zines in proper condition, whether they are circulating or not. Zine library preservation practices run a full spectrum, from little</w:t>
      </w:r>
      <w:r w:rsidR="008A4B0C" w:rsidRPr="00941341">
        <w:rPr>
          <w:rFonts w:ascii="Arial" w:eastAsia="Times New Roman" w:hAnsi="Arial" w:cs="Arial"/>
          <w:shd w:val="clear" w:color="auto" w:fill="FFFFFF"/>
        </w:rPr>
        <w:t>-</w:t>
      </w:r>
      <w:r w:rsidRPr="00941341">
        <w:rPr>
          <w:rFonts w:ascii="Arial" w:eastAsia="Times New Roman" w:hAnsi="Arial" w:cs="Arial"/>
          <w:shd w:val="clear" w:color="auto" w:fill="FFFFFF"/>
        </w:rPr>
        <w:t>to</w:t>
      </w:r>
      <w:r w:rsidR="008A4B0C" w:rsidRPr="00941341">
        <w:rPr>
          <w:rFonts w:ascii="Arial" w:eastAsia="Times New Roman" w:hAnsi="Arial" w:cs="Arial"/>
          <w:shd w:val="clear" w:color="auto" w:fill="FFFFFF"/>
        </w:rPr>
        <w:t>-</w:t>
      </w:r>
      <w:r w:rsidRPr="00941341">
        <w:rPr>
          <w:rFonts w:ascii="Arial" w:eastAsia="Times New Roman" w:hAnsi="Arial" w:cs="Arial"/>
          <w:shd w:val="clear" w:color="auto" w:fill="FFFFFF"/>
        </w:rPr>
        <w:t>no active preservation</w:t>
      </w:r>
      <w:r w:rsidR="008A4B0C" w:rsidRPr="00941341">
        <w:rPr>
          <w:rFonts w:ascii="Arial" w:eastAsia="Times New Roman" w:hAnsi="Arial" w:cs="Arial"/>
          <w:shd w:val="clear" w:color="auto" w:fill="FFFFFF"/>
        </w:rPr>
        <w:t>,</w:t>
      </w:r>
      <w:r w:rsidRPr="00941341">
        <w:rPr>
          <w:rFonts w:ascii="Arial" w:eastAsia="Times New Roman" w:hAnsi="Arial" w:cs="Arial"/>
          <w:shd w:val="clear" w:color="auto" w:fill="FFFFFF"/>
        </w:rPr>
        <w:t xml:space="preserve"> to housing them in acid-free folders and boxes or plastic envelopes. The key is to find what level of preservation fits the use and budget of the collection.  </w:t>
      </w:r>
    </w:p>
    <w:p w:rsidR="00490FF2" w:rsidRPr="00941341" w:rsidRDefault="00490FF2" w:rsidP="00544494">
      <w:p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It is also important to note that many zine purchases come with “extras” that libraries or archives may not be accustomed to receiving. These “extras” may include free zines, pins, stickers, hand-written notes, and elaborately decorated envelopes. It is important to consider if these items will be saved, and if so, to make sure that staff who deal with receiving are aware that certain pieces will require special handling. For instance, these additional materials may be discarded, shelved or housed with the zine, or housed separately from</w:t>
      </w:r>
      <w:r w:rsidR="00911D05" w:rsidRPr="00941341">
        <w:rPr>
          <w:rFonts w:ascii="Arial" w:eastAsia="Times New Roman" w:hAnsi="Arial" w:cs="Arial"/>
          <w:shd w:val="clear" w:color="auto" w:fill="FFFFFF"/>
        </w:rPr>
        <w:t xml:space="preserve"> the zine in its own collection.</w:t>
      </w:r>
    </w:p>
    <w:p w:rsidR="00A875A6" w:rsidRPr="00941341" w:rsidRDefault="00490FF2" w:rsidP="00A875A6">
      <w:pPr>
        <w:spacing w:after="220" w:line="240" w:lineRule="auto"/>
        <w:jc w:val="center"/>
        <w:rPr>
          <w:rFonts w:ascii="Times New Roman" w:eastAsia="Times New Roman" w:hAnsi="Times New Roman" w:cs="Times New Roman"/>
          <w:sz w:val="24"/>
          <w:szCs w:val="24"/>
        </w:rPr>
      </w:pPr>
      <w:r w:rsidRPr="00941341">
        <w:rPr>
          <w:rFonts w:ascii="Arial" w:eastAsia="Times New Roman" w:hAnsi="Arial" w:cs="Arial"/>
          <w:u w:val="single"/>
          <w:shd w:val="clear" w:color="auto" w:fill="FFFFFF"/>
        </w:rPr>
        <w:t>4</w:t>
      </w:r>
      <w:r w:rsidR="007B075C" w:rsidRPr="00941341">
        <w:rPr>
          <w:rFonts w:ascii="Arial" w:eastAsia="Times New Roman" w:hAnsi="Arial" w:cs="Arial"/>
          <w:u w:val="single"/>
          <w:shd w:val="clear" w:color="auto" w:fill="FFFFFF"/>
        </w:rPr>
        <w:t xml:space="preserve">. </w:t>
      </w:r>
      <w:r w:rsidR="00A875A6" w:rsidRPr="00941341">
        <w:rPr>
          <w:rFonts w:ascii="Arial" w:eastAsia="Times New Roman" w:hAnsi="Arial" w:cs="Arial"/>
          <w:u w:val="single"/>
          <w:shd w:val="clear" w:color="auto" w:fill="FFFFFF"/>
        </w:rPr>
        <w:t>USE</w:t>
      </w:r>
    </w:p>
    <w:p w:rsidR="00A875A6" w:rsidRPr="00941341" w:rsidRDefault="00A875A6" w:rsidP="00A875A6">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Whereas</w:t>
      </w:r>
      <w:r w:rsidR="000E5A38" w:rsidRPr="00941341">
        <w:rPr>
          <w:rFonts w:ascii="Arial" w:eastAsia="Times New Roman" w:hAnsi="Arial" w:cs="Arial"/>
          <w:shd w:val="clear" w:color="auto" w:fill="FFFFFF"/>
        </w:rPr>
        <w:t xml:space="preserve"> we define</w:t>
      </w:r>
      <w:r w:rsidRPr="00941341">
        <w:rPr>
          <w:rFonts w:ascii="Arial" w:eastAsia="Times New Roman" w:hAnsi="Arial" w:cs="Arial"/>
          <w:shd w:val="clear" w:color="auto" w:fill="FFFFFF"/>
        </w:rPr>
        <w:t xml:space="preserve"> </w:t>
      </w:r>
      <w:r w:rsidR="000E5A38" w:rsidRPr="00941341">
        <w:rPr>
          <w:rFonts w:ascii="Arial" w:eastAsia="Times New Roman" w:hAnsi="Arial" w:cs="Arial"/>
          <w:i/>
          <w:shd w:val="clear" w:color="auto" w:fill="FFFFFF"/>
        </w:rPr>
        <w:t>access</w:t>
      </w:r>
      <w:r w:rsidRPr="00941341">
        <w:rPr>
          <w:rFonts w:ascii="Arial" w:eastAsia="Times New Roman" w:hAnsi="Arial" w:cs="Arial"/>
          <w:i/>
          <w:shd w:val="clear" w:color="auto" w:fill="FFFFFF"/>
        </w:rPr>
        <w:t xml:space="preserve"> </w:t>
      </w:r>
      <w:r w:rsidR="000E5A38" w:rsidRPr="00941341">
        <w:rPr>
          <w:rFonts w:ascii="Arial" w:eastAsia="Times New Roman" w:hAnsi="Arial" w:cs="Arial"/>
          <w:shd w:val="clear" w:color="auto" w:fill="FFFFFF"/>
        </w:rPr>
        <w:t>as engaging with zines</w:t>
      </w:r>
      <w:r w:rsidRPr="00941341">
        <w:rPr>
          <w:rFonts w:ascii="Arial" w:eastAsia="Times New Roman" w:hAnsi="Arial" w:cs="Arial"/>
          <w:shd w:val="clear" w:color="auto" w:fill="FFFFFF"/>
        </w:rPr>
        <w:t xml:space="preserve"> online or in p</w:t>
      </w:r>
      <w:r w:rsidR="000E5A38" w:rsidRPr="00941341">
        <w:rPr>
          <w:rFonts w:ascii="Arial" w:eastAsia="Times New Roman" w:hAnsi="Arial" w:cs="Arial"/>
          <w:shd w:val="clear" w:color="auto" w:fill="FFFFFF"/>
        </w:rPr>
        <w:t>hysical locations such as</w:t>
      </w:r>
      <w:r w:rsidRPr="00941341">
        <w:rPr>
          <w:rFonts w:ascii="Arial" w:eastAsia="Times New Roman" w:hAnsi="Arial" w:cs="Arial"/>
          <w:shd w:val="clear" w:color="auto" w:fill="FFFFFF"/>
        </w:rPr>
        <w:t xml:space="preserve"> zine libraries</w:t>
      </w:r>
      <w:r w:rsidR="000E5A38" w:rsidRPr="00941341">
        <w:rPr>
          <w:rFonts w:ascii="Arial" w:eastAsia="Times New Roman" w:hAnsi="Arial" w:cs="Arial"/>
          <w:shd w:val="clear" w:color="auto" w:fill="FFFFFF"/>
        </w:rPr>
        <w:t>/archives or at zine fairs,</w:t>
      </w:r>
      <w:r w:rsidRPr="00941341">
        <w:rPr>
          <w:rFonts w:ascii="Arial" w:eastAsia="Times New Roman" w:hAnsi="Arial" w:cs="Arial"/>
          <w:shd w:val="clear" w:color="auto" w:fill="FFFFFF"/>
        </w:rPr>
        <w:t xml:space="preserve"> </w:t>
      </w:r>
      <w:r w:rsidR="000E5A38" w:rsidRPr="00941341">
        <w:rPr>
          <w:rFonts w:ascii="Arial" w:eastAsia="Times New Roman" w:hAnsi="Arial" w:cs="Arial"/>
          <w:i/>
          <w:shd w:val="clear" w:color="auto" w:fill="FFFFFF"/>
        </w:rPr>
        <w:t>use</w:t>
      </w:r>
      <w:r w:rsidR="000E5A38" w:rsidRPr="00941341">
        <w:rPr>
          <w:rFonts w:ascii="Arial" w:eastAsia="Times New Roman" w:hAnsi="Arial" w:cs="Arial"/>
          <w:shd w:val="clear" w:color="auto" w:fill="FFFFFF"/>
        </w:rPr>
        <w:t xml:space="preserve"> in this Code refers to the reproduction</w:t>
      </w:r>
      <w:r w:rsidRPr="00941341">
        <w:rPr>
          <w:rFonts w:ascii="Arial" w:eastAsia="Times New Roman" w:hAnsi="Arial" w:cs="Arial"/>
          <w:shd w:val="clear" w:color="auto" w:fill="FFFFFF"/>
        </w:rPr>
        <w:t xml:space="preserve"> </w:t>
      </w:r>
      <w:r w:rsidR="000E5A38" w:rsidRPr="00941341">
        <w:rPr>
          <w:rFonts w:ascii="Arial" w:eastAsia="Times New Roman" w:hAnsi="Arial" w:cs="Arial"/>
          <w:shd w:val="clear" w:color="auto" w:fill="FFFFFF"/>
        </w:rPr>
        <w:t>of zines or quoting from zines in another source</w:t>
      </w:r>
      <w:r w:rsidRPr="00941341">
        <w:rPr>
          <w:rFonts w:ascii="Arial" w:eastAsia="Times New Roman" w:hAnsi="Arial" w:cs="Arial"/>
          <w:shd w:val="clear" w:color="auto" w:fill="FFFFFF"/>
        </w:rPr>
        <w:t>. Reproduction can include copying zines in their original formats and redistributing them; printing portions in books; or any kind of online sha</w:t>
      </w:r>
      <w:r w:rsidR="00C61A9C" w:rsidRPr="00941341">
        <w:rPr>
          <w:rFonts w:ascii="Arial" w:eastAsia="Times New Roman" w:hAnsi="Arial" w:cs="Arial"/>
          <w:shd w:val="clear" w:color="auto" w:fill="FFFFFF"/>
        </w:rPr>
        <w:t>ring, from comprehensive archival</w:t>
      </w:r>
      <w:r w:rsidRPr="00941341">
        <w:rPr>
          <w:rFonts w:ascii="Arial" w:eastAsia="Times New Roman" w:hAnsi="Arial" w:cs="Arial"/>
          <w:shd w:val="clear" w:color="auto" w:fill="FFFFFF"/>
        </w:rPr>
        <w:t xml:space="preserve"> projects, to publishing images </w:t>
      </w:r>
      <w:r w:rsidR="00046740" w:rsidRPr="00941341">
        <w:rPr>
          <w:rFonts w:ascii="Arial" w:eastAsia="Times New Roman" w:hAnsi="Arial" w:cs="Arial"/>
          <w:shd w:val="clear" w:color="auto" w:fill="FFFFFF"/>
        </w:rPr>
        <w:t xml:space="preserve">in </w:t>
      </w:r>
      <w:r w:rsidRPr="00941341">
        <w:rPr>
          <w:rFonts w:ascii="Arial" w:eastAsia="Times New Roman" w:hAnsi="Arial" w:cs="Arial"/>
          <w:shd w:val="clear" w:color="auto" w:fill="FFFFFF"/>
        </w:rPr>
        <w:t xml:space="preserve">online newspapers, blogs, or any form of social media. This section </w:t>
      </w:r>
      <w:r w:rsidR="000E5A38" w:rsidRPr="00941341">
        <w:rPr>
          <w:rFonts w:ascii="Arial" w:eastAsia="Times New Roman" w:hAnsi="Arial" w:cs="Arial"/>
          <w:shd w:val="clear" w:color="auto" w:fill="FFFFFF"/>
        </w:rPr>
        <w:t xml:space="preserve">of the Code is a </w:t>
      </w:r>
      <w:r w:rsidRPr="00941341">
        <w:rPr>
          <w:rFonts w:ascii="Arial" w:eastAsia="Times New Roman" w:hAnsi="Arial" w:cs="Arial"/>
          <w:shd w:val="clear" w:color="auto" w:fill="FFFFFF"/>
        </w:rPr>
        <w:t xml:space="preserve">guide </w:t>
      </w:r>
      <w:r w:rsidR="000E5A38" w:rsidRPr="00941341">
        <w:rPr>
          <w:rFonts w:ascii="Arial" w:eastAsia="Times New Roman" w:hAnsi="Arial" w:cs="Arial"/>
          <w:shd w:val="clear" w:color="auto" w:fill="FFFFFF"/>
        </w:rPr>
        <w:t>through questions of zine usage</w:t>
      </w:r>
      <w:r w:rsidR="00C61A9C" w:rsidRPr="00941341">
        <w:rPr>
          <w:rFonts w:ascii="Arial" w:eastAsia="Times New Roman" w:hAnsi="Arial" w:cs="Arial"/>
          <w:shd w:val="clear" w:color="auto" w:fill="FFFFFF"/>
        </w:rPr>
        <w:t>,</w:t>
      </w:r>
      <w:r w:rsidRPr="00941341">
        <w:rPr>
          <w:rFonts w:ascii="Arial" w:eastAsia="Times New Roman" w:hAnsi="Arial" w:cs="Arial"/>
          <w:shd w:val="clear" w:color="auto" w:fill="FFFFFF"/>
        </w:rPr>
        <w:t xml:space="preserve"> </w:t>
      </w:r>
      <w:r w:rsidR="00C61A9C" w:rsidRPr="00941341">
        <w:rPr>
          <w:rFonts w:ascii="Arial" w:eastAsia="Times New Roman" w:hAnsi="Arial" w:cs="Arial"/>
          <w:shd w:val="clear" w:color="auto" w:fill="FFFFFF"/>
        </w:rPr>
        <w:t xml:space="preserve">as well as providing </w:t>
      </w:r>
      <w:r w:rsidRPr="00941341">
        <w:rPr>
          <w:rFonts w:ascii="Arial" w:eastAsia="Times New Roman" w:hAnsi="Arial" w:cs="Arial"/>
          <w:shd w:val="clear" w:color="auto" w:fill="FFFFFF"/>
        </w:rPr>
        <w:t xml:space="preserve">best practices and ethics </w:t>
      </w:r>
      <w:r w:rsidR="00C61A9C" w:rsidRPr="00941341">
        <w:rPr>
          <w:rFonts w:ascii="Arial" w:eastAsia="Times New Roman" w:hAnsi="Arial" w:cs="Arial"/>
          <w:shd w:val="clear" w:color="auto" w:fill="FFFFFF"/>
        </w:rPr>
        <w:t>regarding copyright and permissions.</w:t>
      </w:r>
    </w:p>
    <w:p w:rsidR="00DE0E13" w:rsidRPr="00941341" w:rsidRDefault="00DE0E13" w:rsidP="00A875A6">
      <w:pPr>
        <w:spacing w:after="220" w:line="240" w:lineRule="auto"/>
        <w:rPr>
          <w:rFonts w:ascii="Arial" w:eastAsia="Times New Roman" w:hAnsi="Arial" w:cs="Arial"/>
          <w:bCs/>
          <w:i/>
          <w:shd w:val="clear" w:color="auto" w:fill="FFFFFF"/>
        </w:rPr>
      </w:pPr>
    </w:p>
    <w:p w:rsidR="00DE0E13" w:rsidRPr="00941341" w:rsidRDefault="00DE0E13" w:rsidP="00A875A6">
      <w:pPr>
        <w:spacing w:after="220" w:line="240" w:lineRule="auto"/>
        <w:rPr>
          <w:rFonts w:ascii="Arial" w:eastAsia="Times New Roman" w:hAnsi="Arial" w:cs="Arial"/>
          <w:bCs/>
          <w:i/>
          <w:shd w:val="clear" w:color="auto" w:fill="FFFFFF"/>
        </w:rPr>
      </w:pPr>
      <w:r w:rsidRPr="00941341">
        <w:rPr>
          <w:rFonts w:ascii="Arial" w:eastAsia="Times New Roman" w:hAnsi="Arial" w:cs="Arial"/>
          <w:bCs/>
          <w:i/>
          <w:shd w:val="clear" w:color="auto" w:fill="FFFFFF"/>
        </w:rPr>
        <w:t xml:space="preserve">1. Zines have copyright just as do more traditionally published materials. </w:t>
      </w:r>
    </w:p>
    <w:p w:rsidR="00A875A6" w:rsidRPr="00941341" w:rsidRDefault="00A875A6" w:rsidP="00A875A6">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 xml:space="preserve">The U.S. copyright code </w:t>
      </w:r>
      <w:r w:rsidR="00DE0E13" w:rsidRPr="00941341">
        <w:rPr>
          <w:rFonts w:ascii="Arial" w:eastAsia="Times New Roman" w:hAnsi="Arial" w:cs="Arial"/>
          <w:shd w:val="clear" w:color="auto" w:fill="FFFFFF"/>
        </w:rPr>
        <w:t xml:space="preserve">allows </w:t>
      </w:r>
      <w:r w:rsidRPr="00941341">
        <w:rPr>
          <w:rFonts w:ascii="Arial" w:eastAsia="Times New Roman" w:hAnsi="Arial" w:cs="Arial"/>
          <w:shd w:val="clear" w:color="auto" w:fill="FFFFFF"/>
        </w:rPr>
        <w:t>librarians</w:t>
      </w:r>
      <w:r w:rsidR="00DE0E13" w:rsidRPr="00941341">
        <w:rPr>
          <w:rFonts w:ascii="Arial" w:eastAsia="Times New Roman" w:hAnsi="Arial" w:cs="Arial"/>
          <w:shd w:val="clear" w:color="auto" w:fill="FFFFFF"/>
        </w:rPr>
        <w:t>/archivists</w:t>
      </w:r>
      <w:r w:rsidRPr="00941341">
        <w:rPr>
          <w:rFonts w:ascii="Arial" w:eastAsia="Times New Roman" w:hAnsi="Arial" w:cs="Arial"/>
          <w:shd w:val="clear" w:color="auto" w:fill="FFFFFF"/>
        </w:rPr>
        <w:t xml:space="preserve"> to make copies for researchers to use for t</w:t>
      </w:r>
      <w:r w:rsidR="00DE0E13" w:rsidRPr="00941341">
        <w:rPr>
          <w:rFonts w:ascii="Arial" w:eastAsia="Times New Roman" w:hAnsi="Arial" w:cs="Arial"/>
          <w:shd w:val="clear" w:color="auto" w:fill="FFFFFF"/>
        </w:rPr>
        <w:t xml:space="preserve">heir own research. This assumes, of course, that the materials won’t be shared or again reproduced </w:t>
      </w:r>
      <w:r w:rsidRPr="00941341">
        <w:rPr>
          <w:rFonts w:ascii="Arial" w:eastAsia="Times New Roman" w:hAnsi="Arial" w:cs="Arial"/>
          <w:shd w:val="clear" w:color="auto" w:fill="FFFFFF"/>
        </w:rPr>
        <w:t xml:space="preserve">in any way. If </w:t>
      </w:r>
      <w:r w:rsidR="00DE0E13" w:rsidRPr="00941341">
        <w:rPr>
          <w:rFonts w:ascii="Arial" w:eastAsia="Times New Roman" w:hAnsi="Arial" w:cs="Arial"/>
          <w:shd w:val="clear" w:color="auto" w:fill="FFFFFF"/>
        </w:rPr>
        <w:t>further reproduction is required (for example, for exhibits)</w:t>
      </w:r>
      <w:r w:rsidRPr="00941341">
        <w:rPr>
          <w:rFonts w:ascii="Arial" w:eastAsia="Times New Roman" w:hAnsi="Arial" w:cs="Arial"/>
          <w:shd w:val="clear" w:color="auto" w:fill="FFFFFF"/>
        </w:rPr>
        <w:t xml:space="preserve"> copyright law requires </w:t>
      </w:r>
      <w:r w:rsidR="00DE0E13" w:rsidRPr="00941341">
        <w:rPr>
          <w:rFonts w:ascii="Arial" w:eastAsia="Times New Roman" w:hAnsi="Arial" w:cs="Arial"/>
          <w:shd w:val="clear" w:color="auto" w:fill="FFFFFF"/>
        </w:rPr>
        <w:t xml:space="preserve">that </w:t>
      </w:r>
      <w:r w:rsidRPr="00941341">
        <w:rPr>
          <w:rFonts w:ascii="Arial" w:eastAsia="Times New Roman" w:hAnsi="Arial" w:cs="Arial"/>
          <w:shd w:val="clear" w:color="auto" w:fill="FFFFFF"/>
        </w:rPr>
        <w:t xml:space="preserve">permission </w:t>
      </w:r>
      <w:r w:rsidR="00DE0E13" w:rsidRPr="00941341">
        <w:rPr>
          <w:rFonts w:ascii="Arial" w:eastAsia="Times New Roman" w:hAnsi="Arial" w:cs="Arial"/>
          <w:shd w:val="clear" w:color="auto" w:fill="FFFFFF"/>
        </w:rPr>
        <w:t xml:space="preserve">be sought </w:t>
      </w:r>
      <w:r w:rsidRPr="00941341">
        <w:rPr>
          <w:rFonts w:ascii="Arial" w:eastAsia="Times New Roman" w:hAnsi="Arial" w:cs="Arial"/>
          <w:shd w:val="clear" w:color="auto" w:fill="FFFFFF"/>
        </w:rPr>
        <w:t>from authors</w:t>
      </w:r>
      <w:r w:rsidR="00DE0E13" w:rsidRPr="00941341">
        <w:rPr>
          <w:rFonts w:ascii="Arial" w:eastAsia="Times New Roman" w:hAnsi="Arial" w:cs="Arial"/>
          <w:shd w:val="clear" w:color="auto" w:fill="FFFFFF"/>
        </w:rPr>
        <w:t xml:space="preserve">. </w:t>
      </w:r>
      <w:r w:rsidRPr="00941341">
        <w:rPr>
          <w:rFonts w:ascii="Arial" w:eastAsia="Times New Roman" w:hAnsi="Arial" w:cs="Arial"/>
          <w:shd w:val="clear" w:color="auto" w:fill="FFFFFF"/>
        </w:rPr>
        <w:t xml:space="preserve">If </w:t>
      </w:r>
      <w:r w:rsidR="00DE0E13" w:rsidRPr="00941341">
        <w:rPr>
          <w:rFonts w:ascii="Arial" w:eastAsia="Times New Roman" w:hAnsi="Arial" w:cs="Arial"/>
          <w:shd w:val="clear" w:color="auto" w:fill="FFFFFF"/>
        </w:rPr>
        <w:t>reproduction is</w:t>
      </w:r>
      <w:r w:rsidRPr="00941341">
        <w:rPr>
          <w:rFonts w:ascii="Arial" w:eastAsia="Times New Roman" w:hAnsi="Arial" w:cs="Arial"/>
          <w:shd w:val="clear" w:color="auto" w:fill="FFFFFF"/>
        </w:rPr>
        <w:t xml:space="preserve"> for educational purposes or significantly transforming the original, </w:t>
      </w:r>
      <w:r w:rsidR="00DE0E13" w:rsidRPr="00941341">
        <w:rPr>
          <w:rFonts w:ascii="Arial" w:eastAsia="Times New Roman" w:hAnsi="Arial" w:cs="Arial"/>
          <w:shd w:val="clear" w:color="auto" w:fill="FFFFFF"/>
        </w:rPr>
        <w:t>this</w:t>
      </w:r>
      <w:r w:rsidRPr="00941341">
        <w:rPr>
          <w:rFonts w:ascii="Arial" w:eastAsia="Times New Roman" w:hAnsi="Arial" w:cs="Arial"/>
          <w:shd w:val="clear" w:color="auto" w:fill="FFFFFF"/>
        </w:rPr>
        <w:t xml:space="preserve"> may fall under Fair Use (</w:t>
      </w:r>
      <w:r w:rsidR="00DE0E13" w:rsidRPr="00941341">
        <w:rPr>
          <w:rFonts w:ascii="Arial" w:eastAsia="Times New Roman" w:hAnsi="Arial" w:cs="Arial"/>
          <w:shd w:val="clear" w:color="auto" w:fill="FFFFFF"/>
        </w:rPr>
        <w:t>see</w:t>
      </w:r>
      <w:r w:rsidRPr="00941341">
        <w:rPr>
          <w:rFonts w:ascii="Arial" w:eastAsia="Times New Roman" w:hAnsi="Arial" w:cs="Arial"/>
          <w:shd w:val="clear" w:color="auto" w:fill="FFFFFF"/>
        </w:rPr>
        <w:t xml:space="preserve"> below).</w:t>
      </w:r>
    </w:p>
    <w:p w:rsidR="009F76C3" w:rsidRPr="00941341" w:rsidRDefault="009F76C3" w:rsidP="00A875A6">
      <w:pPr>
        <w:spacing w:after="220" w:line="240" w:lineRule="auto"/>
        <w:rPr>
          <w:rFonts w:ascii="Arial" w:eastAsia="Times New Roman" w:hAnsi="Arial" w:cs="Arial"/>
          <w:shd w:val="clear" w:color="auto" w:fill="FFFFFF"/>
        </w:rPr>
      </w:pPr>
    </w:p>
    <w:p w:rsidR="009F76C3" w:rsidRPr="00941341" w:rsidRDefault="009F76C3" w:rsidP="00A875A6">
      <w:pPr>
        <w:spacing w:after="220" w:line="240" w:lineRule="auto"/>
        <w:rPr>
          <w:rFonts w:ascii="Arial" w:eastAsia="Times New Roman" w:hAnsi="Arial" w:cs="Arial"/>
          <w:i/>
          <w:shd w:val="clear" w:color="auto" w:fill="FFFFFF"/>
        </w:rPr>
      </w:pPr>
      <w:r w:rsidRPr="00941341">
        <w:rPr>
          <w:rFonts w:ascii="Arial" w:eastAsia="Times New Roman" w:hAnsi="Arial" w:cs="Arial"/>
          <w:i/>
          <w:shd w:val="clear" w:color="auto" w:fill="FFFFFF"/>
        </w:rPr>
        <w:t>2. Zine usage has a particular context or contexts associated with it.</w:t>
      </w:r>
    </w:p>
    <w:p w:rsidR="00A875A6" w:rsidRPr="00941341" w:rsidRDefault="009F76C3" w:rsidP="00A875A6">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I</w:t>
      </w:r>
      <w:r w:rsidR="00A875A6" w:rsidRPr="00941341">
        <w:rPr>
          <w:rFonts w:ascii="Arial" w:eastAsia="Times New Roman" w:hAnsi="Arial" w:cs="Arial"/>
          <w:shd w:val="clear" w:color="auto" w:fill="FFFFFF"/>
        </w:rPr>
        <w:t xml:space="preserve">n our experience, reproducing or sharing zines </w:t>
      </w:r>
      <w:r w:rsidRPr="00941341">
        <w:rPr>
          <w:rFonts w:ascii="Arial" w:eastAsia="Times New Roman" w:hAnsi="Arial" w:cs="Arial"/>
          <w:shd w:val="clear" w:color="auto" w:fill="FFFFFF"/>
        </w:rPr>
        <w:t>involves not just</w:t>
      </w:r>
      <w:r w:rsidR="00DE0E13" w:rsidRPr="00941341">
        <w:rPr>
          <w:rFonts w:ascii="Arial" w:eastAsia="Times New Roman" w:hAnsi="Arial" w:cs="Arial"/>
          <w:shd w:val="clear" w:color="auto" w:fill="FFFFFF"/>
        </w:rPr>
        <w:t xml:space="preserve"> copyright</w:t>
      </w:r>
      <w:r w:rsidRPr="00941341">
        <w:rPr>
          <w:rFonts w:ascii="Arial" w:eastAsia="Times New Roman" w:hAnsi="Arial" w:cs="Arial"/>
          <w:shd w:val="clear" w:color="auto" w:fill="FFFFFF"/>
        </w:rPr>
        <w:t xml:space="preserve"> law and practices</w:t>
      </w:r>
      <w:r w:rsidR="00DE0E13" w:rsidRPr="00941341">
        <w:rPr>
          <w:rFonts w:ascii="Arial" w:eastAsia="Times New Roman" w:hAnsi="Arial" w:cs="Arial"/>
          <w:shd w:val="clear" w:color="auto" w:fill="FFFFFF"/>
        </w:rPr>
        <w:t xml:space="preserve">, but </w:t>
      </w:r>
      <w:r w:rsidR="00A875A6" w:rsidRPr="00941341">
        <w:rPr>
          <w:rFonts w:ascii="Arial" w:eastAsia="Times New Roman" w:hAnsi="Arial" w:cs="Arial"/>
          <w:shd w:val="clear" w:color="auto" w:fill="FFFFFF"/>
        </w:rPr>
        <w:t xml:space="preserve">also zinesters’ </w:t>
      </w:r>
      <w:r w:rsidRPr="00941341">
        <w:rPr>
          <w:rFonts w:ascii="Arial" w:eastAsia="Times New Roman" w:hAnsi="Arial" w:cs="Arial"/>
          <w:shd w:val="clear" w:color="auto" w:fill="FFFFFF"/>
        </w:rPr>
        <w:t xml:space="preserve">inherent </w:t>
      </w:r>
      <w:r w:rsidR="00A875A6" w:rsidRPr="00941341">
        <w:rPr>
          <w:rFonts w:ascii="Arial" w:eastAsia="Times New Roman" w:hAnsi="Arial" w:cs="Arial"/>
          <w:shd w:val="clear" w:color="auto" w:fill="FFFFFF"/>
        </w:rPr>
        <w:t>right to decide how their work is distributed and how widely, and</w:t>
      </w:r>
      <w:r w:rsidR="00DE0E13" w:rsidRPr="00941341">
        <w:rPr>
          <w:rFonts w:ascii="Arial" w:eastAsia="Times New Roman" w:hAnsi="Arial" w:cs="Arial"/>
          <w:shd w:val="clear" w:color="auto" w:fill="FFFFFF"/>
        </w:rPr>
        <w:t xml:space="preserve"> how it is contextualized. In sum, it is </w:t>
      </w:r>
      <w:r w:rsidR="00A875A6" w:rsidRPr="00941341">
        <w:rPr>
          <w:rFonts w:ascii="Arial" w:eastAsia="Times New Roman" w:hAnsi="Arial" w:cs="Arial"/>
          <w:shd w:val="clear" w:color="auto" w:fill="FFFFFF"/>
        </w:rPr>
        <w:t xml:space="preserve">about community, </w:t>
      </w:r>
      <w:r w:rsidR="00DE0E13" w:rsidRPr="00941341">
        <w:rPr>
          <w:rFonts w:ascii="Arial" w:eastAsia="Times New Roman" w:hAnsi="Arial" w:cs="Arial"/>
          <w:shd w:val="clear" w:color="auto" w:fill="FFFFFF"/>
        </w:rPr>
        <w:t xml:space="preserve">about </w:t>
      </w:r>
      <w:r w:rsidR="00A875A6" w:rsidRPr="00941341">
        <w:rPr>
          <w:rFonts w:ascii="Arial" w:eastAsia="Times New Roman" w:hAnsi="Arial" w:cs="Arial"/>
          <w:shd w:val="clear" w:color="auto" w:fill="FFFFFF"/>
        </w:rPr>
        <w:t xml:space="preserve">respect, and </w:t>
      </w:r>
      <w:r w:rsidR="00DE0E13" w:rsidRPr="00941341">
        <w:rPr>
          <w:rFonts w:ascii="Arial" w:eastAsia="Times New Roman" w:hAnsi="Arial" w:cs="Arial"/>
          <w:shd w:val="clear" w:color="auto" w:fill="FFFFFF"/>
        </w:rPr>
        <w:t xml:space="preserve">about </w:t>
      </w:r>
      <w:r w:rsidRPr="00941341">
        <w:rPr>
          <w:rFonts w:ascii="Arial" w:eastAsia="Times New Roman" w:hAnsi="Arial" w:cs="Arial"/>
          <w:shd w:val="clear" w:color="auto" w:fill="FFFFFF"/>
        </w:rPr>
        <w:t>the simple act of</w:t>
      </w:r>
      <w:r w:rsidR="00A875A6" w:rsidRPr="00941341">
        <w:rPr>
          <w:rFonts w:ascii="Arial" w:eastAsia="Times New Roman" w:hAnsi="Arial" w:cs="Arial"/>
          <w:shd w:val="clear" w:color="auto" w:fill="FFFFFF"/>
        </w:rPr>
        <w:t xml:space="preserve"> being a </w:t>
      </w:r>
      <w:r w:rsidR="00DE0E13" w:rsidRPr="00941341">
        <w:rPr>
          <w:rFonts w:ascii="Arial" w:eastAsia="Times New Roman" w:hAnsi="Arial" w:cs="Arial"/>
          <w:shd w:val="clear" w:color="auto" w:fill="FFFFFF"/>
        </w:rPr>
        <w:t xml:space="preserve">considerate </w:t>
      </w:r>
      <w:r w:rsidR="00A875A6" w:rsidRPr="00941341">
        <w:rPr>
          <w:rFonts w:ascii="Arial" w:eastAsia="Times New Roman" w:hAnsi="Arial" w:cs="Arial"/>
          <w:shd w:val="clear" w:color="auto" w:fill="FFFFFF"/>
        </w:rPr>
        <w:t>person</w:t>
      </w:r>
      <w:r w:rsidR="00DE0E13" w:rsidRPr="00941341">
        <w:rPr>
          <w:rFonts w:ascii="Arial" w:eastAsia="Times New Roman" w:hAnsi="Arial" w:cs="Arial"/>
          <w:shd w:val="clear" w:color="auto" w:fill="FFFFFF"/>
        </w:rPr>
        <w:t xml:space="preserve"> and </w:t>
      </w:r>
      <w:r w:rsidRPr="00941341">
        <w:rPr>
          <w:rFonts w:ascii="Arial" w:eastAsia="Times New Roman" w:hAnsi="Arial" w:cs="Arial"/>
          <w:shd w:val="clear" w:color="auto" w:fill="FFFFFF"/>
        </w:rPr>
        <w:t xml:space="preserve">information </w:t>
      </w:r>
      <w:r w:rsidR="00DE0E13" w:rsidRPr="00941341">
        <w:rPr>
          <w:rFonts w:ascii="Arial" w:eastAsia="Times New Roman" w:hAnsi="Arial" w:cs="Arial"/>
          <w:shd w:val="clear" w:color="auto" w:fill="FFFFFF"/>
        </w:rPr>
        <w:t>professional</w:t>
      </w:r>
      <w:r w:rsidR="00A875A6" w:rsidRPr="00941341">
        <w:rPr>
          <w:rFonts w:ascii="Arial" w:eastAsia="Times New Roman" w:hAnsi="Arial" w:cs="Arial"/>
          <w:shd w:val="clear" w:color="auto" w:fill="FFFFFF"/>
        </w:rPr>
        <w:t>.</w:t>
      </w:r>
    </w:p>
    <w:p w:rsidR="00544494" w:rsidRPr="00941341" w:rsidRDefault="00A875A6" w:rsidP="00A875A6">
      <w:pPr>
        <w:spacing w:after="220" w:line="240" w:lineRule="auto"/>
        <w:rPr>
          <w:rStyle w:val="CommentReference"/>
        </w:rPr>
      </w:pPr>
      <w:r w:rsidRPr="00941341">
        <w:rPr>
          <w:rFonts w:ascii="Arial" w:eastAsia="Times New Roman" w:hAnsi="Arial" w:cs="Arial"/>
          <w:shd w:val="clear" w:color="auto" w:fill="FFFFFF"/>
        </w:rPr>
        <w:t xml:space="preserve">Zines are not mass-distributed books. They are often self-published and self-distributed, printed in very small runs, </w:t>
      </w:r>
      <w:r w:rsidR="009F76C3" w:rsidRPr="00941341">
        <w:rPr>
          <w:rFonts w:ascii="Arial" w:eastAsia="Times New Roman" w:hAnsi="Arial" w:cs="Arial"/>
          <w:shd w:val="clear" w:color="auto" w:fill="FFFFFF"/>
        </w:rPr>
        <w:t xml:space="preserve">and </w:t>
      </w:r>
      <w:r w:rsidRPr="00941341">
        <w:rPr>
          <w:rFonts w:ascii="Arial" w:eastAsia="Times New Roman" w:hAnsi="Arial" w:cs="Arial"/>
          <w:shd w:val="clear" w:color="auto" w:fill="FFFFFF"/>
        </w:rPr>
        <w:t>intended for a small audience.</w:t>
      </w:r>
      <w:r w:rsidR="009F76C3" w:rsidRPr="00941341">
        <w:rPr>
          <w:rFonts w:ascii="Arial" w:eastAsia="Times New Roman" w:hAnsi="Arial" w:cs="Arial"/>
          <w:shd w:val="clear" w:color="auto" w:fill="FFFFFF"/>
        </w:rPr>
        <w:t xml:space="preserve"> Z</w:t>
      </w:r>
      <w:r w:rsidRPr="00941341">
        <w:rPr>
          <w:rFonts w:ascii="Arial" w:eastAsia="Times New Roman" w:hAnsi="Arial" w:cs="Arial"/>
          <w:shd w:val="clear" w:color="auto" w:fill="FFFFFF"/>
        </w:rPr>
        <w:t>inesters may feel different</w:t>
      </w:r>
      <w:r w:rsidR="009F76C3" w:rsidRPr="00941341">
        <w:rPr>
          <w:rFonts w:ascii="Arial" w:eastAsia="Times New Roman" w:hAnsi="Arial" w:cs="Arial"/>
          <w:shd w:val="clear" w:color="auto" w:fill="FFFFFF"/>
        </w:rPr>
        <w:t>ly</w:t>
      </w:r>
      <w:r w:rsidRPr="00941341">
        <w:rPr>
          <w:rFonts w:ascii="Arial" w:eastAsia="Times New Roman" w:hAnsi="Arial" w:cs="Arial"/>
          <w:shd w:val="clear" w:color="auto" w:fill="FFFFFF"/>
        </w:rPr>
        <w:t xml:space="preserve"> about </w:t>
      </w:r>
      <w:r w:rsidR="009F76C3" w:rsidRPr="00941341">
        <w:rPr>
          <w:rFonts w:ascii="Arial" w:eastAsia="Times New Roman" w:hAnsi="Arial" w:cs="Arial"/>
          <w:shd w:val="clear" w:color="auto" w:fill="FFFFFF"/>
        </w:rPr>
        <w:t>having their work</w:t>
      </w:r>
      <w:r w:rsidRPr="00941341">
        <w:rPr>
          <w:rFonts w:ascii="Arial" w:eastAsia="Times New Roman" w:hAnsi="Arial" w:cs="Arial"/>
          <w:shd w:val="clear" w:color="auto" w:fill="FFFFFF"/>
        </w:rPr>
        <w:t xml:space="preserve"> openly available on the internet or </w:t>
      </w:r>
      <w:r w:rsidR="009F76C3" w:rsidRPr="00941341">
        <w:rPr>
          <w:rFonts w:ascii="Arial" w:eastAsia="Times New Roman" w:hAnsi="Arial" w:cs="Arial"/>
          <w:shd w:val="clear" w:color="auto" w:fill="FFFFFF"/>
        </w:rPr>
        <w:t xml:space="preserve">in </w:t>
      </w:r>
      <w:r w:rsidRPr="00941341">
        <w:rPr>
          <w:rFonts w:ascii="Arial" w:eastAsia="Times New Roman" w:hAnsi="Arial" w:cs="Arial"/>
          <w:shd w:val="clear" w:color="auto" w:fill="FFFFFF"/>
        </w:rPr>
        <w:t>print</w:t>
      </w:r>
      <w:r w:rsidR="009F76C3" w:rsidRPr="00941341">
        <w:rPr>
          <w:rFonts w:ascii="Arial" w:eastAsia="Times New Roman" w:hAnsi="Arial" w:cs="Arial"/>
          <w:shd w:val="clear" w:color="auto" w:fill="FFFFFF"/>
        </w:rPr>
        <w:t>, made available to a much wider audience</w:t>
      </w:r>
      <w:r w:rsidRPr="00941341">
        <w:rPr>
          <w:rFonts w:ascii="Arial" w:eastAsia="Times New Roman" w:hAnsi="Arial" w:cs="Arial"/>
          <w:shd w:val="clear" w:color="auto" w:fill="FFFFFF"/>
        </w:rPr>
        <w:t>.</w:t>
      </w:r>
    </w:p>
    <w:p w:rsidR="00A875A6" w:rsidRPr="00941341" w:rsidRDefault="00A875A6" w:rsidP="00A875A6">
      <w:p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 xml:space="preserve">Some zinesters also feel that context is important. This can mean the format – that it was meant to be on paper, and held in the hands – or it can mean that the zine </w:t>
      </w:r>
      <w:r w:rsidR="00BD5AA7">
        <w:rPr>
          <w:rFonts w:ascii="Arial" w:eastAsia="Times New Roman" w:hAnsi="Arial" w:cs="Arial"/>
          <w:shd w:val="clear" w:color="auto" w:fill="FFFFFF"/>
        </w:rPr>
        <w:t>“</w:t>
      </w:r>
      <w:r w:rsidRPr="00941341">
        <w:rPr>
          <w:rFonts w:ascii="Arial" w:eastAsia="Times New Roman" w:hAnsi="Arial" w:cs="Arial"/>
          <w:shd w:val="clear" w:color="auto" w:fill="FFFFFF"/>
        </w:rPr>
        <w:t>works</w:t>
      </w:r>
      <w:r w:rsidR="00BD5AA7">
        <w:rPr>
          <w:rFonts w:ascii="Arial" w:eastAsia="Times New Roman" w:hAnsi="Arial" w:cs="Arial"/>
          <w:shd w:val="clear" w:color="auto" w:fill="FFFFFF"/>
        </w:rPr>
        <w:t>”</w:t>
      </w:r>
      <w:r w:rsidR="009F76C3" w:rsidRPr="00941341">
        <w:rPr>
          <w:rFonts w:ascii="Arial" w:eastAsia="Times New Roman" w:hAnsi="Arial" w:cs="Arial"/>
          <w:shd w:val="clear" w:color="auto" w:fill="FFFFFF"/>
        </w:rPr>
        <w:t xml:space="preserve"> best when it is</w:t>
      </w:r>
      <w:r w:rsidRPr="00941341">
        <w:rPr>
          <w:rFonts w:ascii="Arial" w:eastAsia="Times New Roman" w:hAnsi="Arial" w:cs="Arial"/>
          <w:shd w:val="clear" w:color="auto" w:fill="FFFFFF"/>
        </w:rPr>
        <w:t xml:space="preserve"> read as a whole</w:t>
      </w:r>
      <w:r w:rsidR="009F76C3" w:rsidRPr="00941341">
        <w:rPr>
          <w:rFonts w:ascii="Arial" w:eastAsia="Times New Roman" w:hAnsi="Arial" w:cs="Arial"/>
          <w:shd w:val="clear" w:color="auto" w:fill="FFFFFF"/>
        </w:rPr>
        <w:t xml:space="preserve"> product</w:t>
      </w:r>
      <w:r w:rsidRPr="00941341">
        <w:rPr>
          <w:rFonts w:ascii="Arial" w:eastAsia="Times New Roman" w:hAnsi="Arial" w:cs="Arial"/>
          <w:shd w:val="clear" w:color="auto" w:fill="FFFFFF"/>
        </w:rPr>
        <w:t>, rather than having one or a few pages excerpted or reprinted.</w:t>
      </w:r>
      <w:r w:rsidR="009F76C3" w:rsidRPr="00941341">
        <w:rPr>
          <w:rFonts w:ascii="Arial" w:eastAsia="Times New Roman" w:hAnsi="Arial" w:cs="Arial"/>
          <w:shd w:val="clear" w:color="auto" w:fill="FFFFFF"/>
        </w:rPr>
        <w:t xml:space="preserve"> These are </w:t>
      </w:r>
      <w:r w:rsidR="008A4B0C" w:rsidRPr="00941341">
        <w:rPr>
          <w:rFonts w:ascii="Arial" w:eastAsia="Times New Roman" w:hAnsi="Arial" w:cs="Arial"/>
          <w:shd w:val="clear" w:color="auto" w:fill="FFFFFF"/>
        </w:rPr>
        <w:t xml:space="preserve">among the </w:t>
      </w:r>
      <w:r w:rsidR="009F76C3" w:rsidRPr="00941341">
        <w:rPr>
          <w:rFonts w:ascii="Arial" w:eastAsia="Times New Roman" w:hAnsi="Arial" w:cs="Arial"/>
          <w:shd w:val="clear" w:color="auto" w:fill="FFFFFF"/>
        </w:rPr>
        <w:t xml:space="preserve">considerations that the zine librarian/archivist should </w:t>
      </w:r>
      <w:r w:rsidR="00BD5AA7">
        <w:rPr>
          <w:rFonts w:ascii="Arial" w:eastAsia="Times New Roman" w:hAnsi="Arial" w:cs="Arial"/>
          <w:shd w:val="clear" w:color="auto" w:fill="FFFFFF"/>
        </w:rPr>
        <w:t>observe</w:t>
      </w:r>
      <w:r w:rsidR="009F76C3" w:rsidRPr="00941341">
        <w:rPr>
          <w:rFonts w:ascii="Arial" w:eastAsia="Times New Roman" w:hAnsi="Arial" w:cs="Arial"/>
          <w:shd w:val="clear" w:color="auto" w:fill="FFFFFF"/>
        </w:rPr>
        <w:t xml:space="preserve"> when deciding how or whether to reproduce an item for use.</w:t>
      </w:r>
    </w:p>
    <w:p w:rsidR="00D73633" w:rsidRPr="00941341" w:rsidRDefault="00D73633" w:rsidP="00A875A6">
      <w:pPr>
        <w:spacing w:after="220" w:line="240" w:lineRule="auto"/>
        <w:rPr>
          <w:rFonts w:ascii="Arial" w:eastAsia="Times New Roman" w:hAnsi="Arial" w:cs="Arial"/>
          <w:i/>
          <w:shd w:val="clear" w:color="auto" w:fill="FFFFFF"/>
        </w:rPr>
      </w:pPr>
    </w:p>
    <w:p w:rsidR="00D73633" w:rsidRPr="00941341" w:rsidRDefault="00D73633" w:rsidP="00A875A6">
      <w:pPr>
        <w:spacing w:after="220" w:line="240" w:lineRule="auto"/>
        <w:rPr>
          <w:rFonts w:ascii="Arial" w:eastAsia="Times New Roman" w:hAnsi="Arial" w:cs="Arial"/>
          <w:i/>
          <w:shd w:val="clear" w:color="auto" w:fill="FFFFFF"/>
        </w:rPr>
      </w:pPr>
      <w:r w:rsidRPr="00941341">
        <w:rPr>
          <w:rFonts w:ascii="Arial" w:eastAsia="Times New Roman" w:hAnsi="Arial" w:cs="Arial"/>
          <w:i/>
          <w:shd w:val="clear" w:color="auto" w:fill="FFFFFF"/>
        </w:rPr>
        <w:t xml:space="preserve">3. Seeking permissions for zine usage can be complex, but remains an important step. </w:t>
      </w:r>
    </w:p>
    <w:p w:rsidR="00A875A6" w:rsidRPr="00941341" w:rsidRDefault="00A875A6" w:rsidP="00A875A6">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There are m</w:t>
      </w:r>
      <w:r w:rsidR="00D73633" w:rsidRPr="00941341">
        <w:rPr>
          <w:rFonts w:ascii="Arial" w:eastAsia="Times New Roman" w:hAnsi="Arial" w:cs="Arial"/>
          <w:shd w:val="clear" w:color="auto" w:fill="FFFFFF"/>
        </w:rPr>
        <w:t>any different uses of zines for which one should seek permission</w:t>
      </w:r>
      <w:r w:rsidRPr="00941341">
        <w:rPr>
          <w:rFonts w:ascii="Arial" w:eastAsia="Times New Roman" w:hAnsi="Arial" w:cs="Arial"/>
          <w:shd w:val="clear" w:color="auto" w:fill="FFFFFF"/>
        </w:rPr>
        <w:t>. For students and researchers who want to use excerpts or even image</w:t>
      </w:r>
      <w:r w:rsidR="00D73633" w:rsidRPr="00941341">
        <w:rPr>
          <w:rFonts w:ascii="Arial" w:eastAsia="Times New Roman" w:hAnsi="Arial" w:cs="Arial"/>
          <w:shd w:val="clear" w:color="auto" w:fill="FFFFFF"/>
        </w:rPr>
        <w:t>s in an academic paper that is not</w:t>
      </w:r>
      <w:r w:rsidRPr="00941341">
        <w:rPr>
          <w:rFonts w:ascii="Arial" w:eastAsia="Times New Roman" w:hAnsi="Arial" w:cs="Arial"/>
          <w:shd w:val="clear" w:color="auto" w:fill="FFFFFF"/>
        </w:rPr>
        <w:t xml:space="preserve"> going to be published in print or online, a citation is usually enough. If </w:t>
      </w:r>
      <w:r w:rsidR="00D73633" w:rsidRPr="00941341">
        <w:rPr>
          <w:rFonts w:ascii="Arial" w:eastAsia="Times New Roman" w:hAnsi="Arial" w:cs="Arial"/>
          <w:shd w:val="clear" w:color="auto" w:fill="FFFFFF"/>
        </w:rPr>
        <w:t>one</w:t>
      </w:r>
      <w:r w:rsidRPr="00941341">
        <w:rPr>
          <w:rFonts w:ascii="Arial" w:eastAsia="Times New Roman" w:hAnsi="Arial" w:cs="Arial"/>
          <w:shd w:val="clear" w:color="auto" w:fill="FFFFFF"/>
        </w:rPr>
        <w:t xml:space="preserve"> want</w:t>
      </w:r>
      <w:r w:rsidR="00D73633" w:rsidRPr="00941341">
        <w:rPr>
          <w:rFonts w:ascii="Arial" w:eastAsia="Times New Roman" w:hAnsi="Arial" w:cs="Arial"/>
          <w:shd w:val="clear" w:color="auto" w:fill="FFFFFF"/>
        </w:rPr>
        <w:t>s</w:t>
      </w:r>
      <w:r w:rsidRPr="00941341">
        <w:rPr>
          <w:rFonts w:ascii="Arial" w:eastAsia="Times New Roman" w:hAnsi="Arial" w:cs="Arial"/>
          <w:shd w:val="clear" w:color="auto" w:fill="FFFFFF"/>
        </w:rPr>
        <w:t xml:space="preserve"> to publish an image from a zine in print or online, we recommend obtaining permission from authors. There are some gray areas or casual uses </w:t>
      </w:r>
      <w:r w:rsidR="00D73633" w:rsidRPr="00941341">
        <w:rPr>
          <w:rFonts w:ascii="Arial" w:eastAsia="Times New Roman" w:hAnsi="Arial" w:cs="Arial"/>
          <w:shd w:val="clear" w:color="auto" w:fill="FFFFFF"/>
        </w:rPr>
        <w:t xml:space="preserve">for which </w:t>
      </w:r>
      <w:r w:rsidRPr="00941341">
        <w:rPr>
          <w:rFonts w:ascii="Arial" w:eastAsia="Times New Roman" w:hAnsi="Arial" w:cs="Arial"/>
          <w:shd w:val="clear" w:color="auto" w:fill="FFFFFF"/>
        </w:rPr>
        <w:t xml:space="preserve">zinesters may not usually request </w:t>
      </w:r>
      <w:r w:rsidR="00D73633" w:rsidRPr="00941341">
        <w:rPr>
          <w:rFonts w:ascii="Arial" w:eastAsia="Times New Roman" w:hAnsi="Arial" w:cs="Arial"/>
          <w:shd w:val="clear" w:color="auto" w:fill="FFFFFF"/>
        </w:rPr>
        <w:t xml:space="preserve">advance </w:t>
      </w:r>
      <w:r w:rsidRPr="00941341">
        <w:rPr>
          <w:rFonts w:ascii="Arial" w:eastAsia="Times New Roman" w:hAnsi="Arial" w:cs="Arial"/>
          <w:shd w:val="clear" w:color="auto" w:fill="FFFFFF"/>
        </w:rPr>
        <w:t>permission</w:t>
      </w:r>
      <w:r w:rsidR="00D73633" w:rsidRPr="00941341">
        <w:rPr>
          <w:rFonts w:ascii="Arial" w:eastAsia="Times New Roman" w:hAnsi="Arial" w:cs="Arial"/>
          <w:shd w:val="clear" w:color="auto" w:fill="FFFFFF"/>
        </w:rPr>
        <w:t>, for instance,</w:t>
      </w:r>
      <w:r w:rsidRPr="00941341">
        <w:rPr>
          <w:rFonts w:ascii="Arial" w:eastAsia="Times New Roman" w:hAnsi="Arial" w:cs="Arial"/>
          <w:shd w:val="clear" w:color="auto" w:fill="FFFFFF"/>
        </w:rPr>
        <w:t xml:space="preserve"> posti</w:t>
      </w:r>
      <w:r w:rsidR="00D73633" w:rsidRPr="00941341">
        <w:rPr>
          <w:rFonts w:ascii="Arial" w:eastAsia="Times New Roman" w:hAnsi="Arial" w:cs="Arial"/>
          <w:shd w:val="clear" w:color="auto" w:fill="FFFFFF"/>
        </w:rPr>
        <w:t xml:space="preserve">ng a picture from a zine or a zine </w:t>
      </w:r>
      <w:r w:rsidRPr="00941341">
        <w:rPr>
          <w:rFonts w:ascii="Arial" w:eastAsia="Times New Roman" w:hAnsi="Arial" w:cs="Arial"/>
          <w:shd w:val="clear" w:color="auto" w:fill="FFFFFF"/>
        </w:rPr>
        <w:t xml:space="preserve">cover on </w:t>
      </w:r>
      <w:r w:rsidR="00D73633" w:rsidRPr="00941341">
        <w:rPr>
          <w:rFonts w:ascii="Arial" w:eastAsia="Times New Roman" w:hAnsi="Arial" w:cs="Arial"/>
          <w:shd w:val="clear" w:color="auto" w:fill="FFFFFF"/>
        </w:rPr>
        <w:t>social media</w:t>
      </w:r>
      <w:r w:rsidRPr="00941341">
        <w:rPr>
          <w:rFonts w:ascii="Arial" w:eastAsia="Times New Roman" w:hAnsi="Arial" w:cs="Arial"/>
          <w:shd w:val="clear" w:color="auto" w:fill="FFFFFF"/>
        </w:rPr>
        <w:t xml:space="preserve"> or in a blog, usually with a short credit including the title of the zine and/or the author. Copying an entire zine, even for personal use, is generally not a respectful practice unless the creator specifies </w:t>
      </w:r>
      <w:r w:rsidR="00D73633" w:rsidRPr="00941341">
        <w:rPr>
          <w:rFonts w:ascii="Arial" w:eastAsia="Times New Roman" w:hAnsi="Arial" w:cs="Arial"/>
          <w:shd w:val="clear" w:color="auto" w:fill="FFFFFF"/>
        </w:rPr>
        <w:t>permission</w:t>
      </w:r>
      <w:r w:rsidRPr="00941341">
        <w:rPr>
          <w:rFonts w:ascii="Arial" w:eastAsia="Times New Roman" w:hAnsi="Arial" w:cs="Arial"/>
          <w:shd w:val="clear" w:color="auto" w:fill="FFFFFF"/>
        </w:rPr>
        <w:t xml:space="preserve"> or </w:t>
      </w:r>
      <w:r w:rsidR="00D73633" w:rsidRPr="00941341">
        <w:rPr>
          <w:rFonts w:ascii="Arial" w:eastAsia="Times New Roman" w:hAnsi="Arial" w:cs="Arial"/>
          <w:shd w:val="clear" w:color="auto" w:fill="FFFFFF"/>
        </w:rPr>
        <w:t xml:space="preserve">produces a zine under </w:t>
      </w:r>
      <w:r w:rsidR="006D3A27" w:rsidRPr="00941341">
        <w:rPr>
          <w:rFonts w:ascii="Arial" w:eastAsia="Times New Roman" w:hAnsi="Arial" w:cs="Arial"/>
          <w:shd w:val="clear" w:color="auto" w:fill="FFFFFF"/>
        </w:rPr>
        <w:t xml:space="preserve">an </w:t>
      </w:r>
      <w:r w:rsidRPr="00941341">
        <w:rPr>
          <w:rFonts w:ascii="Arial" w:eastAsia="Times New Roman" w:hAnsi="Arial" w:cs="Arial"/>
          <w:shd w:val="clear" w:color="auto" w:fill="FFFFFF"/>
        </w:rPr>
        <w:t xml:space="preserve">appropriate Creative Commons </w:t>
      </w:r>
      <w:r w:rsidR="00D73633" w:rsidRPr="00941341">
        <w:rPr>
          <w:rFonts w:ascii="Arial" w:eastAsia="Times New Roman" w:hAnsi="Arial" w:cs="Arial"/>
          <w:shd w:val="clear" w:color="auto" w:fill="FFFFFF"/>
        </w:rPr>
        <w:t>license.</w:t>
      </w:r>
    </w:p>
    <w:p w:rsidR="00A875A6" w:rsidRPr="00941341" w:rsidRDefault="0032795B" w:rsidP="00A875A6">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R</w:t>
      </w:r>
      <w:r w:rsidR="00A875A6" w:rsidRPr="00941341">
        <w:rPr>
          <w:rFonts w:ascii="Arial" w:eastAsia="Times New Roman" w:hAnsi="Arial" w:cs="Arial"/>
          <w:shd w:val="clear" w:color="auto" w:fill="FFFFFF"/>
        </w:rPr>
        <w:t xml:space="preserve">esearchers or journalists writing extensively about a particular zine creator or community should get in touch with </w:t>
      </w:r>
      <w:r w:rsidRPr="00941341">
        <w:rPr>
          <w:rFonts w:ascii="Arial" w:eastAsia="Times New Roman" w:hAnsi="Arial" w:cs="Arial"/>
          <w:shd w:val="clear" w:color="auto" w:fill="FFFFFF"/>
        </w:rPr>
        <w:t>the relevant people</w:t>
      </w:r>
      <w:r w:rsidR="00A875A6" w:rsidRPr="00941341">
        <w:rPr>
          <w:rFonts w:ascii="Arial" w:eastAsia="Times New Roman" w:hAnsi="Arial" w:cs="Arial"/>
          <w:shd w:val="clear" w:color="auto" w:fill="FFFFFF"/>
        </w:rPr>
        <w:t xml:space="preserve"> directly</w:t>
      </w:r>
      <w:r w:rsidRPr="00941341">
        <w:rPr>
          <w:rFonts w:ascii="Arial" w:eastAsia="Times New Roman" w:hAnsi="Arial" w:cs="Arial"/>
          <w:shd w:val="clear" w:color="auto" w:fill="FFFFFF"/>
        </w:rPr>
        <w:t xml:space="preserve">, when possible. The zine library/archives </w:t>
      </w:r>
      <w:r w:rsidR="00A875A6" w:rsidRPr="00941341">
        <w:rPr>
          <w:rFonts w:ascii="Arial" w:eastAsia="Times New Roman" w:hAnsi="Arial" w:cs="Arial"/>
          <w:shd w:val="clear" w:color="auto" w:fill="FFFFFF"/>
        </w:rPr>
        <w:t xml:space="preserve">holding their works is not a proxy </w:t>
      </w:r>
      <w:r w:rsidRPr="00941341">
        <w:rPr>
          <w:rFonts w:ascii="Arial" w:eastAsia="Times New Roman" w:hAnsi="Arial" w:cs="Arial"/>
          <w:shd w:val="clear" w:color="auto" w:fill="FFFFFF"/>
        </w:rPr>
        <w:t>for the people who created them, but librarians/archivists can and should direct researchers towards those creators when they can.</w:t>
      </w:r>
    </w:p>
    <w:p w:rsidR="0032795B" w:rsidRPr="00941341" w:rsidRDefault="00A875A6" w:rsidP="00A875A6">
      <w:p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 xml:space="preserve">Whenever </w:t>
      </w:r>
      <w:r w:rsidR="0032795B" w:rsidRPr="00941341">
        <w:rPr>
          <w:rFonts w:ascii="Arial" w:eastAsia="Times New Roman" w:hAnsi="Arial" w:cs="Arial"/>
          <w:shd w:val="clear" w:color="auto" w:fill="FFFFFF"/>
        </w:rPr>
        <w:t xml:space="preserve">a zine is </w:t>
      </w:r>
      <w:r w:rsidRPr="00941341">
        <w:rPr>
          <w:rFonts w:ascii="Arial" w:eastAsia="Times New Roman" w:hAnsi="Arial" w:cs="Arial"/>
          <w:shd w:val="clear" w:color="auto" w:fill="FFFFFF"/>
        </w:rPr>
        <w:t>reproduce</w:t>
      </w:r>
      <w:r w:rsidR="0032795B" w:rsidRPr="00941341">
        <w:rPr>
          <w:rFonts w:ascii="Arial" w:eastAsia="Times New Roman" w:hAnsi="Arial" w:cs="Arial"/>
          <w:shd w:val="clear" w:color="auto" w:fill="FFFFFF"/>
        </w:rPr>
        <w:t>d</w:t>
      </w:r>
      <w:r w:rsidRPr="00941341">
        <w:rPr>
          <w:rFonts w:ascii="Arial" w:eastAsia="Times New Roman" w:hAnsi="Arial" w:cs="Arial"/>
          <w:shd w:val="clear" w:color="auto" w:fill="FFFFFF"/>
        </w:rPr>
        <w:t xml:space="preserve"> or describe</w:t>
      </w:r>
      <w:r w:rsidR="0032795B" w:rsidRPr="00941341">
        <w:rPr>
          <w:rFonts w:ascii="Arial" w:eastAsia="Times New Roman" w:hAnsi="Arial" w:cs="Arial"/>
          <w:shd w:val="clear" w:color="auto" w:fill="FFFFFF"/>
        </w:rPr>
        <w:t>d</w:t>
      </w:r>
      <w:r w:rsidRPr="00941341">
        <w:rPr>
          <w:rFonts w:ascii="Arial" w:eastAsia="Times New Roman" w:hAnsi="Arial" w:cs="Arial"/>
          <w:shd w:val="clear" w:color="auto" w:fill="FFFFFF"/>
        </w:rPr>
        <w:t xml:space="preserve"> online, in social media, in a library catalog or website, or other venue, if</w:t>
      </w:r>
      <w:r w:rsidR="0032795B" w:rsidRPr="00941341">
        <w:rPr>
          <w:rFonts w:ascii="Arial" w:eastAsia="Times New Roman" w:hAnsi="Arial" w:cs="Arial"/>
          <w:shd w:val="clear" w:color="auto" w:fill="FFFFFF"/>
        </w:rPr>
        <w:t xml:space="preserve"> the zine creator(s) contacts the holding institution</w:t>
      </w:r>
      <w:r w:rsidRPr="00941341">
        <w:rPr>
          <w:rFonts w:ascii="Arial" w:eastAsia="Times New Roman" w:hAnsi="Arial" w:cs="Arial"/>
          <w:shd w:val="clear" w:color="auto" w:fill="FFFFFF"/>
        </w:rPr>
        <w:t xml:space="preserve"> and request</w:t>
      </w:r>
      <w:r w:rsidR="0032795B" w:rsidRPr="00941341">
        <w:rPr>
          <w:rFonts w:ascii="Arial" w:eastAsia="Times New Roman" w:hAnsi="Arial" w:cs="Arial"/>
          <w:shd w:val="clear" w:color="auto" w:fill="FFFFFF"/>
        </w:rPr>
        <w:t>s</w:t>
      </w:r>
      <w:r w:rsidRPr="00941341">
        <w:rPr>
          <w:rFonts w:ascii="Arial" w:eastAsia="Times New Roman" w:hAnsi="Arial" w:cs="Arial"/>
          <w:shd w:val="clear" w:color="auto" w:fill="FFFFFF"/>
        </w:rPr>
        <w:t xml:space="preserve"> that the content </w:t>
      </w:r>
      <w:r w:rsidR="0032795B" w:rsidRPr="00941341">
        <w:rPr>
          <w:rFonts w:ascii="Arial" w:eastAsia="Times New Roman" w:hAnsi="Arial" w:cs="Arial"/>
          <w:shd w:val="clear" w:color="auto" w:fill="FFFFFF"/>
        </w:rPr>
        <w:t>be removed or edited</w:t>
      </w:r>
      <w:r w:rsidRPr="00941341">
        <w:rPr>
          <w:rFonts w:ascii="Arial" w:eastAsia="Times New Roman" w:hAnsi="Arial" w:cs="Arial"/>
          <w:shd w:val="clear" w:color="auto" w:fill="FFFFFF"/>
        </w:rPr>
        <w:t xml:space="preserve">, we recommend respecting their wishes. </w:t>
      </w:r>
      <w:r w:rsidR="0032795B" w:rsidRPr="00941341">
        <w:rPr>
          <w:rFonts w:ascii="Arial" w:eastAsia="Times New Roman" w:hAnsi="Arial" w:cs="Arial"/>
          <w:shd w:val="clear" w:color="auto" w:fill="FFFFFF"/>
        </w:rPr>
        <w:t>It may be possible to</w:t>
      </w:r>
      <w:r w:rsidRPr="00941341">
        <w:rPr>
          <w:rFonts w:ascii="Arial" w:eastAsia="Times New Roman" w:hAnsi="Arial" w:cs="Arial"/>
          <w:shd w:val="clear" w:color="auto" w:fill="FFFFFF"/>
        </w:rPr>
        <w:t xml:space="preserve"> argue</w:t>
      </w:r>
      <w:hyperlink r:id="rId6" w:history="1">
        <w:r w:rsidRPr="00941341">
          <w:rPr>
            <w:rFonts w:ascii="Arial" w:eastAsia="Times New Roman" w:hAnsi="Arial" w:cs="Arial"/>
            <w:shd w:val="clear" w:color="auto" w:fill="FFFFFF"/>
          </w:rPr>
          <w:t xml:space="preserve"> </w:t>
        </w:r>
      </w:hyperlink>
      <w:r w:rsidR="0032795B" w:rsidRPr="00941341">
        <w:rPr>
          <w:rFonts w:ascii="Arial" w:eastAsia="Times New Roman" w:hAnsi="Arial" w:cs="Arial"/>
        </w:rPr>
        <w:t>fair use</w:t>
      </w:r>
      <w:r w:rsidRPr="00941341">
        <w:rPr>
          <w:rFonts w:ascii="Arial" w:eastAsia="Times New Roman" w:hAnsi="Arial" w:cs="Arial"/>
          <w:shd w:val="clear" w:color="auto" w:fill="FFFFFF"/>
        </w:rPr>
        <w:t xml:space="preserve"> based on these principles: </w:t>
      </w:r>
    </w:p>
    <w:p w:rsidR="0032795B" w:rsidRPr="00941341" w:rsidRDefault="00A875A6" w:rsidP="0032795B">
      <w:pPr>
        <w:pStyle w:val="ListParagraph"/>
        <w:numPr>
          <w:ilvl w:val="0"/>
          <w:numId w:val="12"/>
        </w:num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 xml:space="preserve">the purpose of the use; </w:t>
      </w:r>
    </w:p>
    <w:p w:rsidR="0032795B" w:rsidRPr="00941341" w:rsidRDefault="0032795B" w:rsidP="0032795B">
      <w:pPr>
        <w:pStyle w:val="ListParagraph"/>
        <w:spacing w:after="220" w:line="240" w:lineRule="auto"/>
        <w:rPr>
          <w:rFonts w:ascii="Arial" w:eastAsia="Times New Roman" w:hAnsi="Arial" w:cs="Arial"/>
          <w:shd w:val="clear" w:color="auto" w:fill="FFFFFF"/>
        </w:rPr>
      </w:pPr>
    </w:p>
    <w:p w:rsidR="0032795B" w:rsidRPr="00941341" w:rsidRDefault="00A875A6" w:rsidP="0032795B">
      <w:pPr>
        <w:pStyle w:val="ListParagraph"/>
        <w:numPr>
          <w:ilvl w:val="0"/>
          <w:numId w:val="12"/>
        </w:num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 xml:space="preserve">the nature of the work used; </w:t>
      </w:r>
    </w:p>
    <w:p w:rsidR="0032795B" w:rsidRPr="00941341" w:rsidRDefault="0032795B" w:rsidP="0032795B">
      <w:pPr>
        <w:pStyle w:val="ListParagraph"/>
        <w:spacing w:after="220" w:line="240" w:lineRule="auto"/>
        <w:rPr>
          <w:rFonts w:ascii="Arial" w:eastAsia="Times New Roman" w:hAnsi="Arial" w:cs="Arial"/>
          <w:shd w:val="clear" w:color="auto" w:fill="FFFFFF"/>
        </w:rPr>
      </w:pPr>
    </w:p>
    <w:p w:rsidR="0032795B" w:rsidRPr="00941341" w:rsidRDefault="00A875A6" w:rsidP="0032795B">
      <w:pPr>
        <w:pStyle w:val="ListParagraph"/>
        <w:numPr>
          <w:ilvl w:val="0"/>
          <w:numId w:val="12"/>
        </w:num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 xml:space="preserve">the amount and substantiality of the work used; and </w:t>
      </w:r>
    </w:p>
    <w:p w:rsidR="0032795B" w:rsidRPr="00941341" w:rsidRDefault="0032795B" w:rsidP="0032795B">
      <w:pPr>
        <w:pStyle w:val="ListParagraph"/>
        <w:spacing w:after="220" w:line="240" w:lineRule="auto"/>
        <w:rPr>
          <w:rFonts w:ascii="Arial" w:eastAsia="Times New Roman" w:hAnsi="Arial" w:cs="Arial"/>
          <w:shd w:val="clear" w:color="auto" w:fill="FFFFFF"/>
        </w:rPr>
      </w:pPr>
    </w:p>
    <w:p w:rsidR="006D3A27" w:rsidRPr="00941341" w:rsidRDefault="00A875A6" w:rsidP="00B02913">
      <w:pPr>
        <w:pStyle w:val="ListParagraph"/>
        <w:numPr>
          <w:ilvl w:val="0"/>
          <w:numId w:val="12"/>
        </w:num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the effect of the use upon the potential market for or valu</w:t>
      </w:r>
      <w:r w:rsidR="0032795B" w:rsidRPr="00941341">
        <w:rPr>
          <w:rFonts w:ascii="Arial" w:eastAsia="Times New Roman" w:hAnsi="Arial" w:cs="Arial"/>
          <w:shd w:val="clear" w:color="auto" w:fill="FFFFFF"/>
        </w:rPr>
        <w:t xml:space="preserve">e of the work used. </w:t>
      </w:r>
    </w:p>
    <w:p w:rsidR="006D3A27" w:rsidRPr="00941341" w:rsidRDefault="006D3A27" w:rsidP="00E7685A">
      <w:pPr>
        <w:pStyle w:val="ListParagraph"/>
        <w:rPr>
          <w:rFonts w:ascii="Arial" w:eastAsia="Times New Roman" w:hAnsi="Arial" w:cs="Arial"/>
          <w:shd w:val="clear" w:color="auto" w:fill="FFFFFF"/>
        </w:rPr>
      </w:pPr>
    </w:p>
    <w:p w:rsidR="00B02913" w:rsidRPr="00FA16F6" w:rsidRDefault="0032795B" w:rsidP="00B02913">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However, in the name of community respect, w</w:t>
      </w:r>
      <w:r w:rsidR="00A875A6" w:rsidRPr="00941341">
        <w:rPr>
          <w:rFonts w:ascii="Arial" w:eastAsia="Times New Roman" w:hAnsi="Arial" w:cs="Arial"/>
          <w:shd w:val="clear" w:color="auto" w:fill="FFFFFF"/>
        </w:rPr>
        <w:t>e advise getting explic</w:t>
      </w:r>
      <w:r w:rsidR="00FA16F6">
        <w:rPr>
          <w:rFonts w:ascii="Arial" w:eastAsia="Times New Roman" w:hAnsi="Arial" w:cs="Arial"/>
          <w:shd w:val="clear" w:color="auto" w:fill="FFFFFF"/>
        </w:rPr>
        <w:t xml:space="preserve">it permission whenever possible. </w:t>
      </w:r>
      <w:r w:rsidR="00B02913" w:rsidRPr="00941341">
        <w:rPr>
          <w:rFonts w:ascii="Arial" w:eastAsia="Times New Roman" w:hAnsi="Arial" w:cs="Arial"/>
        </w:rPr>
        <w:t>See Appendix II for more specific information on gathering permissions.</w:t>
      </w:r>
    </w:p>
    <w:p w:rsidR="00A875A6" w:rsidRPr="00941341" w:rsidRDefault="00A875A6" w:rsidP="00A875A6">
      <w:pPr>
        <w:spacing w:after="0" w:line="240" w:lineRule="auto"/>
        <w:rPr>
          <w:rFonts w:ascii="Times New Roman" w:eastAsia="Times New Roman" w:hAnsi="Times New Roman" w:cs="Times New Roman"/>
          <w:sz w:val="24"/>
          <w:szCs w:val="24"/>
        </w:rPr>
      </w:pPr>
    </w:p>
    <w:p w:rsidR="00A875A6" w:rsidRPr="00941341" w:rsidRDefault="00A875A6" w:rsidP="00A875A6">
      <w:pPr>
        <w:spacing w:after="0" w:line="240" w:lineRule="auto"/>
        <w:rPr>
          <w:rFonts w:ascii="Times New Roman" w:eastAsia="Times New Roman" w:hAnsi="Times New Roman" w:cs="Times New Roman"/>
          <w:sz w:val="24"/>
          <w:szCs w:val="24"/>
        </w:rPr>
      </w:pPr>
    </w:p>
    <w:p w:rsidR="00A875A6" w:rsidRPr="00941341" w:rsidRDefault="00490FF2" w:rsidP="00A875A6">
      <w:pPr>
        <w:spacing w:after="220" w:line="240" w:lineRule="auto"/>
        <w:jc w:val="center"/>
        <w:rPr>
          <w:rFonts w:ascii="Times New Roman" w:eastAsia="Times New Roman" w:hAnsi="Times New Roman" w:cs="Times New Roman"/>
          <w:sz w:val="24"/>
          <w:szCs w:val="24"/>
        </w:rPr>
      </w:pPr>
      <w:r w:rsidRPr="00941341">
        <w:rPr>
          <w:rFonts w:ascii="Arial" w:eastAsia="Times New Roman" w:hAnsi="Arial" w:cs="Arial"/>
          <w:u w:val="single"/>
          <w:shd w:val="clear" w:color="auto" w:fill="FFFFFF"/>
        </w:rPr>
        <w:t>5</w:t>
      </w:r>
      <w:r w:rsidR="00035A6A" w:rsidRPr="00941341">
        <w:rPr>
          <w:rFonts w:ascii="Arial" w:eastAsia="Times New Roman" w:hAnsi="Arial" w:cs="Arial"/>
          <w:u w:val="single"/>
          <w:shd w:val="clear" w:color="auto" w:fill="FFFFFF"/>
        </w:rPr>
        <w:t>. ORGANIZATION</w:t>
      </w:r>
    </w:p>
    <w:p w:rsidR="00A875A6" w:rsidRPr="00941341" w:rsidRDefault="00A875A6" w:rsidP="00A875A6">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This sect</w:t>
      </w:r>
      <w:r w:rsidR="00F476E5" w:rsidRPr="00941341">
        <w:rPr>
          <w:rFonts w:ascii="Arial" w:eastAsia="Times New Roman" w:hAnsi="Arial" w:cs="Arial"/>
          <w:shd w:val="clear" w:color="auto" w:fill="FFFFFF"/>
        </w:rPr>
        <w:t>ion aims to help librarians/</w:t>
      </w:r>
      <w:r w:rsidRPr="00941341">
        <w:rPr>
          <w:rFonts w:ascii="Arial" w:eastAsia="Times New Roman" w:hAnsi="Arial" w:cs="Arial"/>
          <w:shd w:val="clear" w:color="auto" w:fill="FFFFFF"/>
        </w:rPr>
        <w:t xml:space="preserve">archivists think through some of the implications of making zines accessible via </w:t>
      </w:r>
      <w:r w:rsidR="00F476E5" w:rsidRPr="00941341">
        <w:rPr>
          <w:rFonts w:ascii="Arial" w:eastAsia="Times New Roman" w:hAnsi="Arial" w:cs="Arial"/>
          <w:shd w:val="clear" w:color="auto" w:fill="FFFFFF"/>
        </w:rPr>
        <w:t xml:space="preserve">the core library/archival functions of </w:t>
      </w:r>
      <w:r w:rsidRPr="00941341">
        <w:rPr>
          <w:rFonts w:ascii="Arial" w:eastAsia="Times New Roman" w:hAnsi="Arial" w:cs="Arial"/>
          <w:shd w:val="clear" w:color="auto" w:fill="FFFFFF"/>
        </w:rPr>
        <w:t>cataloging, organizing or describing.</w:t>
      </w:r>
    </w:p>
    <w:p w:rsidR="00F476E5" w:rsidRPr="00941341" w:rsidRDefault="00F476E5" w:rsidP="00A875A6">
      <w:pPr>
        <w:spacing w:after="220" w:line="240" w:lineRule="auto"/>
        <w:rPr>
          <w:rFonts w:ascii="Arial" w:eastAsia="Times New Roman" w:hAnsi="Arial" w:cs="Arial"/>
          <w:shd w:val="clear" w:color="auto" w:fill="FFFFFF"/>
        </w:rPr>
      </w:pPr>
    </w:p>
    <w:p w:rsidR="00F476E5" w:rsidRPr="00941341" w:rsidRDefault="00F476E5" w:rsidP="00A875A6">
      <w:pPr>
        <w:spacing w:after="220" w:line="240" w:lineRule="auto"/>
        <w:rPr>
          <w:rFonts w:ascii="Arial" w:eastAsia="Times New Roman" w:hAnsi="Arial" w:cs="Arial"/>
          <w:i/>
          <w:shd w:val="clear" w:color="auto" w:fill="FFFFFF"/>
        </w:rPr>
      </w:pPr>
      <w:r w:rsidRPr="00941341">
        <w:rPr>
          <w:rFonts w:ascii="Arial" w:eastAsia="Times New Roman" w:hAnsi="Arial" w:cs="Arial"/>
          <w:i/>
          <w:shd w:val="clear" w:color="auto" w:fill="FFFFFF"/>
        </w:rPr>
        <w:t>1. The zine environment requires careful thought before embarking on these functions.</w:t>
      </w:r>
    </w:p>
    <w:p w:rsidR="00A875A6" w:rsidRPr="00941341" w:rsidRDefault="00A875A6" w:rsidP="00A875A6">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To echo our preamble, zines are “often weird, ephemeral, magical, dangerous, and emotional.” Dangerous to whom</w:t>
      </w:r>
      <w:r w:rsidR="00F476E5" w:rsidRPr="00941341">
        <w:rPr>
          <w:rFonts w:ascii="Arial" w:eastAsia="Times New Roman" w:hAnsi="Arial" w:cs="Arial"/>
          <w:shd w:val="clear" w:color="auto" w:fill="FFFFFF"/>
        </w:rPr>
        <w:t>, one might ask</w:t>
      </w:r>
      <w:r w:rsidRPr="00941341">
        <w:rPr>
          <w:rFonts w:ascii="Arial" w:eastAsia="Times New Roman" w:hAnsi="Arial" w:cs="Arial"/>
          <w:shd w:val="clear" w:color="auto" w:fill="FFFFFF"/>
        </w:rPr>
        <w:t xml:space="preserve">? It </w:t>
      </w:r>
      <w:r w:rsidR="00F476E5" w:rsidRPr="00941341">
        <w:rPr>
          <w:rFonts w:ascii="Arial" w:eastAsia="Times New Roman" w:hAnsi="Arial" w:cs="Arial"/>
          <w:shd w:val="clear" w:color="auto" w:fill="FFFFFF"/>
        </w:rPr>
        <w:t xml:space="preserve">likely </w:t>
      </w:r>
      <w:r w:rsidRPr="00941341">
        <w:rPr>
          <w:rFonts w:ascii="Arial" w:eastAsia="Times New Roman" w:hAnsi="Arial" w:cs="Arial"/>
          <w:shd w:val="clear" w:color="auto" w:fill="FFFFFF"/>
        </w:rPr>
        <w:t>depends on who</w:t>
      </w:r>
      <w:r w:rsidR="00F476E5" w:rsidRPr="00941341">
        <w:rPr>
          <w:rFonts w:ascii="Arial" w:eastAsia="Times New Roman" w:hAnsi="Arial" w:cs="Arial"/>
          <w:shd w:val="clear" w:color="auto" w:fill="FFFFFF"/>
        </w:rPr>
        <w:t>m</w:t>
      </w:r>
      <w:r w:rsidRPr="00941341">
        <w:rPr>
          <w:rFonts w:ascii="Arial" w:eastAsia="Times New Roman" w:hAnsi="Arial" w:cs="Arial"/>
          <w:shd w:val="clear" w:color="auto" w:fill="FFFFFF"/>
        </w:rPr>
        <w:t xml:space="preserve"> </w:t>
      </w:r>
      <w:r w:rsidR="00F476E5" w:rsidRPr="00941341">
        <w:rPr>
          <w:rFonts w:ascii="Arial" w:eastAsia="Times New Roman" w:hAnsi="Arial" w:cs="Arial"/>
          <w:shd w:val="clear" w:color="auto" w:fill="FFFFFF"/>
        </w:rPr>
        <w:t>one asks</w:t>
      </w:r>
      <w:r w:rsidRPr="00941341">
        <w:rPr>
          <w:rFonts w:ascii="Arial" w:eastAsia="Times New Roman" w:hAnsi="Arial" w:cs="Arial"/>
          <w:shd w:val="clear" w:color="auto" w:fill="FFFFFF"/>
        </w:rPr>
        <w:t xml:space="preserve">, but in the age of the Internet, at least one prospectively endangered population are zinesters themselves. </w:t>
      </w:r>
      <w:r w:rsidR="006D3A27" w:rsidRPr="00941341">
        <w:rPr>
          <w:rFonts w:ascii="Arial" w:eastAsia="Times New Roman" w:hAnsi="Arial" w:cs="Arial"/>
          <w:shd w:val="clear" w:color="auto" w:fill="FFFFFF"/>
        </w:rPr>
        <w:t>Librarians and archivists should consider that making zines discoverable on the Web or in local catalogs and databases could have impacts on creators – anything from mild embarrassment to the divulging of dangerous personal information.</w:t>
      </w:r>
    </w:p>
    <w:p w:rsidR="00A875A6" w:rsidRPr="00941341" w:rsidRDefault="004B5F22" w:rsidP="00A875A6">
      <w:p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Zine librarians/archivists should strive to make zines as discoverable as possible while also respecting the safety and privacy of their creators.</w:t>
      </w:r>
    </w:p>
    <w:p w:rsidR="00F476E5" w:rsidRPr="00941341" w:rsidRDefault="00F476E5" w:rsidP="00A875A6">
      <w:pPr>
        <w:spacing w:after="220" w:line="240" w:lineRule="auto"/>
        <w:rPr>
          <w:rFonts w:ascii="Times New Roman" w:eastAsia="Times New Roman" w:hAnsi="Times New Roman" w:cs="Times New Roman"/>
          <w:sz w:val="24"/>
          <w:szCs w:val="24"/>
        </w:rPr>
      </w:pPr>
    </w:p>
    <w:p w:rsidR="00FB5827" w:rsidRPr="00941341" w:rsidRDefault="00FB5827" w:rsidP="00A875A6">
      <w:pPr>
        <w:spacing w:after="220" w:line="240" w:lineRule="auto"/>
        <w:rPr>
          <w:rFonts w:ascii="Arial" w:eastAsia="Times New Roman" w:hAnsi="Arial" w:cs="Arial"/>
          <w:i/>
        </w:rPr>
      </w:pPr>
      <w:r w:rsidRPr="00941341">
        <w:rPr>
          <w:rFonts w:ascii="Arial" w:eastAsia="Times New Roman" w:hAnsi="Arial" w:cs="Arial"/>
          <w:i/>
        </w:rPr>
        <w:t xml:space="preserve">2. </w:t>
      </w:r>
      <w:r w:rsidR="00094CB4" w:rsidRPr="00941341">
        <w:rPr>
          <w:rFonts w:ascii="Arial" w:eastAsia="Times New Roman" w:hAnsi="Arial" w:cs="Arial"/>
          <w:i/>
        </w:rPr>
        <w:t>There are several aspects of organizational/descriptive work to consider when processing zines.</w:t>
      </w:r>
    </w:p>
    <w:p w:rsidR="00A875A6" w:rsidRPr="00941341" w:rsidRDefault="00A875A6" w:rsidP="00A875A6">
      <w:pPr>
        <w:numPr>
          <w:ilvl w:val="0"/>
          <w:numId w:val="5"/>
        </w:numPr>
        <w:shd w:val="clear" w:color="auto" w:fill="FFFFFF"/>
        <w:spacing w:after="0" w:line="240" w:lineRule="auto"/>
        <w:ind w:left="1095"/>
        <w:textAlignment w:val="baseline"/>
        <w:rPr>
          <w:rFonts w:ascii="Arial" w:eastAsia="Times New Roman" w:hAnsi="Arial" w:cs="Arial"/>
        </w:rPr>
      </w:pPr>
      <w:r w:rsidRPr="00941341">
        <w:rPr>
          <w:rFonts w:ascii="Arial" w:eastAsia="Times New Roman" w:hAnsi="Arial" w:cs="Arial"/>
          <w:shd w:val="clear" w:color="auto" w:fill="FFFFFF"/>
        </w:rPr>
        <w:t>Levels of Description: The more detailed descriptions provide</w:t>
      </w:r>
      <w:r w:rsidR="00094CB4" w:rsidRPr="00941341">
        <w:rPr>
          <w:rFonts w:ascii="Arial" w:eastAsia="Times New Roman" w:hAnsi="Arial" w:cs="Arial"/>
          <w:shd w:val="clear" w:color="auto" w:fill="FFFFFF"/>
        </w:rPr>
        <w:t>d</w:t>
      </w:r>
      <w:r w:rsidRPr="00941341">
        <w:rPr>
          <w:rFonts w:ascii="Arial" w:eastAsia="Times New Roman" w:hAnsi="Arial" w:cs="Arial"/>
          <w:shd w:val="clear" w:color="auto" w:fill="FFFFFF"/>
        </w:rPr>
        <w:t xml:space="preserve"> for </w:t>
      </w:r>
      <w:r w:rsidR="00094CB4" w:rsidRPr="00941341">
        <w:rPr>
          <w:rFonts w:ascii="Arial" w:eastAsia="Times New Roman" w:hAnsi="Arial" w:cs="Arial"/>
          <w:shd w:val="clear" w:color="auto" w:fill="FFFFFF"/>
        </w:rPr>
        <w:t>with</w:t>
      </w:r>
      <w:r w:rsidRPr="00941341">
        <w:rPr>
          <w:rFonts w:ascii="Arial" w:eastAsia="Times New Roman" w:hAnsi="Arial" w:cs="Arial"/>
          <w:shd w:val="clear" w:color="auto" w:fill="FFFFFF"/>
        </w:rPr>
        <w:t xml:space="preserve"> zines, the more discoverable they will be. Within the </w:t>
      </w:r>
      <w:r w:rsidR="00094CB4" w:rsidRPr="00941341">
        <w:rPr>
          <w:rFonts w:ascii="Arial" w:eastAsia="Times New Roman" w:hAnsi="Arial" w:cs="Arial"/>
          <w:shd w:val="clear" w:color="auto" w:fill="FFFFFF"/>
        </w:rPr>
        <w:t xml:space="preserve">specific </w:t>
      </w:r>
      <w:r w:rsidRPr="00941341">
        <w:rPr>
          <w:rFonts w:ascii="Arial" w:eastAsia="Times New Roman" w:hAnsi="Arial" w:cs="Arial"/>
          <w:shd w:val="clear" w:color="auto" w:fill="FFFFFF"/>
        </w:rPr>
        <w:t xml:space="preserve">conventions of </w:t>
      </w:r>
      <w:r w:rsidR="00094CB4" w:rsidRPr="00941341">
        <w:rPr>
          <w:rFonts w:ascii="Arial" w:eastAsia="Times New Roman" w:hAnsi="Arial" w:cs="Arial"/>
          <w:shd w:val="clear" w:color="auto" w:fill="FFFFFF"/>
        </w:rPr>
        <w:t xml:space="preserve">the collecting </w:t>
      </w:r>
      <w:r w:rsidRPr="00941341">
        <w:rPr>
          <w:rFonts w:ascii="Arial" w:eastAsia="Times New Roman" w:hAnsi="Arial" w:cs="Arial"/>
          <w:shd w:val="clear" w:color="auto" w:fill="FFFFFF"/>
        </w:rPr>
        <w:t xml:space="preserve">institution, </w:t>
      </w:r>
      <w:r w:rsidR="00094CB4" w:rsidRPr="00941341">
        <w:rPr>
          <w:rFonts w:ascii="Arial" w:eastAsia="Times New Roman" w:hAnsi="Arial" w:cs="Arial"/>
          <w:shd w:val="clear" w:color="auto" w:fill="FFFFFF"/>
        </w:rPr>
        <w:t xml:space="preserve">zines should be </w:t>
      </w:r>
      <w:r w:rsidRPr="00941341">
        <w:rPr>
          <w:rFonts w:ascii="Arial" w:eastAsia="Times New Roman" w:hAnsi="Arial" w:cs="Arial"/>
          <w:shd w:val="clear" w:color="auto" w:fill="FFFFFF"/>
        </w:rPr>
        <w:t>describe</w:t>
      </w:r>
      <w:r w:rsidR="00094CB4" w:rsidRPr="00941341">
        <w:rPr>
          <w:rFonts w:ascii="Arial" w:eastAsia="Times New Roman" w:hAnsi="Arial" w:cs="Arial"/>
          <w:shd w:val="clear" w:color="auto" w:fill="FFFFFF"/>
        </w:rPr>
        <w:t>d</w:t>
      </w:r>
      <w:r w:rsidRPr="00941341">
        <w:rPr>
          <w:rFonts w:ascii="Arial" w:eastAsia="Times New Roman" w:hAnsi="Arial" w:cs="Arial"/>
          <w:shd w:val="clear" w:color="auto" w:fill="FFFFFF"/>
        </w:rPr>
        <w:t xml:space="preserve"> as fully as possible, but with sensitivity to the amount of private information of living persons that might also be revealed.</w:t>
      </w:r>
    </w:p>
    <w:p w:rsidR="00094CB4" w:rsidRPr="00941341" w:rsidRDefault="00094CB4" w:rsidP="00094CB4">
      <w:pPr>
        <w:shd w:val="clear" w:color="auto" w:fill="FFFFFF"/>
        <w:spacing w:after="0" w:line="240" w:lineRule="auto"/>
        <w:ind w:left="1095"/>
        <w:textAlignment w:val="baseline"/>
        <w:rPr>
          <w:rFonts w:ascii="Arial" w:eastAsia="Times New Roman" w:hAnsi="Arial" w:cs="Arial"/>
        </w:rPr>
      </w:pPr>
    </w:p>
    <w:p w:rsidR="00A875A6" w:rsidRPr="00941341" w:rsidRDefault="00A875A6" w:rsidP="00A875A6">
      <w:pPr>
        <w:numPr>
          <w:ilvl w:val="0"/>
          <w:numId w:val="5"/>
        </w:numPr>
        <w:shd w:val="clear" w:color="auto" w:fill="FFFFFF"/>
        <w:spacing w:after="0" w:line="240" w:lineRule="auto"/>
        <w:ind w:left="1095"/>
        <w:textAlignment w:val="baseline"/>
        <w:rPr>
          <w:rFonts w:ascii="Arial" w:eastAsia="Times New Roman" w:hAnsi="Arial" w:cs="Arial"/>
        </w:rPr>
      </w:pPr>
      <w:r w:rsidRPr="00941341">
        <w:rPr>
          <w:rFonts w:ascii="Arial" w:eastAsia="Times New Roman" w:hAnsi="Arial" w:cs="Arial"/>
          <w:shd w:val="clear" w:color="auto" w:fill="FFFFFF"/>
        </w:rPr>
        <w:t>Identifying Zinesters: In gen</w:t>
      </w:r>
      <w:r w:rsidR="00094CB4" w:rsidRPr="00941341">
        <w:rPr>
          <w:rFonts w:ascii="Arial" w:eastAsia="Times New Roman" w:hAnsi="Arial" w:cs="Arial"/>
          <w:shd w:val="clear" w:color="auto" w:fill="FFFFFF"/>
        </w:rPr>
        <w:t>eral, use the form of name</w:t>
      </w:r>
      <w:r w:rsidRPr="00941341">
        <w:rPr>
          <w:rFonts w:ascii="Arial" w:eastAsia="Times New Roman" w:hAnsi="Arial" w:cs="Arial"/>
          <w:shd w:val="clear" w:color="auto" w:fill="FFFFFF"/>
        </w:rPr>
        <w:t xml:space="preserve"> on the piece being cataloged. If reconciling forms of names to an authority file, use care to identify sensitive cases where the author may not want their full name associated with the zine. Be prepared to receive and respond to requests to change or remove name information in catalog records for zines. We encourage</w:t>
      </w:r>
      <w:r w:rsidR="00094CB4" w:rsidRPr="00941341">
        <w:rPr>
          <w:rFonts w:ascii="Arial" w:eastAsia="Times New Roman" w:hAnsi="Arial" w:cs="Arial"/>
          <w:shd w:val="clear" w:color="auto" w:fill="FFFFFF"/>
        </w:rPr>
        <w:t>, but do not mandate,</w:t>
      </w:r>
      <w:r w:rsidRPr="00941341">
        <w:rPr>
          <w:rFonts w:ascii="Arial" w:eastAsia="Times New Roman" w:hAnsi="Arial" w:cs="Arial"/>
          <w:shd w:val="clear" w:color="auto" w:fill="FFFFFF"/>
        </w:rPr>
        <w:t xml:space="preserve"> defer</w:t>
      </w:r>
      <w:r w:rsidR="00094CB4" w:rsidRPr="00941341">
        <w:rPr>
          <w:rFonts w:ascii="Arial" w:eastAsia="Times New Roman" w:hAnsi="Arial" w:cs="Arial"/>
          <w:shd w:val="clear" w:color="auto" w:fill="FFFFFF"/>
        </w:rPr>
        <w:t>ence</w:t>
      </w:r>
      <w:r w:rsidRPr="00941341">
        <w:rPr>
          <w:rFonts w:ascii="Arial" w:eastAsia="Times New Roman" w:hAnsi="Arial" w:cs="Arial"/>
          <w:shd w:val="clear" w:color="auto" w:fill="FFFFFF"/>
        </w:rPr>
        <w:t xml:space="preserve"> to zine creators’ wishes in this regard.</w:t>
      </w:r>
    </w:p>
    <w:p w:rsidR="00094CB4" w:rsidRPr="00941341" w:rsidRDefault="00094CB4" w:rsidP="00094CB4">
      <w:pPr>
        <w:shd w:val="clear" w:color="auto" w:fill="FFFFFF"/>
        <w:spacing w:after="0" w:line="240" w:lineRule="auto"/>
        <w:ind w:left="1095"/>
        <w:textAlignment w:val="baseline"/>
        <w:rPr>
          <w:rFonts w:ascii="Arial" w:eastAsia="Times New Roman" w:hAnsi="Arial" w:cs="Arial"/>
        </w:rPr>
      </w:pPr>
    </w:p>
    <w:p w:rsidR="00A875A6" w:rsidRPr="00941341" w:rsidRDefault="00A875A6" w:rsidP="00A875A6">
      <w:pPr>
        <w:numPr>
          <w:ilvl w:val="0"/>
          <w:numId w:val="5"/>
        </w:numPr>
        <w:shd w:val="clear" w:color="auto" w:fill="FFFFFF"/>
        <w:spacing w:after="0" w:line="240" w:lineRule="auto"/>
        <w:ind w:left="1095"/>
        <w:textAlignment w:val="baseline"/>
        <w:rPr>
          <w:rFonts w:ascii="Arial" w:eastAsia="Times New Roman" w:hAnsi="Arial" w:cs="Arial"/>
        </w:rPr>
      </w:pPr>
      <w:r w:rsidRPr="00941341">
        <w:rPr>
          <w:rFonts w:ascii="Arial" w:eastAsia="Times New Roman" w:hAnsi="Arial" w:cs="Arial"/>
          <w:shd w:val="clear" w:color="auto" w:fill="FFFFFF"/>
        </w:rPr>
        <w:t>Authority Data For Zinesters: When creating authority records for zinesters, refrain from recording more personal information than is necessary or required to identify the person under the rules or conventions of the authority file.</w:t>
      </w:r>
    </w:p>
    <w:p w:rsidR="00094CB4" w:rsidRPr="00941341" w:rsidRDefault="00094CB4" w:rsidP="00094CB4">
      <w:pPr>
        <w:shd w:val="clear" w:color="auto" w:fill="FFFFFF"/>
        <w:spacing w:after="0" w:line="240" w:lineRule="auto"/>
        <w:ind w:left="1095"/>
        <w:textAlignment w:val="baseline"/>
        <w:rPr>
          <w:rFonts w:ascii="Arial" w:eastAsia="Times New Roman" w:hAnsi="Arial" w:cs="Arial"/>
        </w:rPr>
      </w:pPr>
    </w:p>
    <w:p w:rsidR="00A875A6" w:rsidRPr="00941341" w:rsidRDefault="00A875A6" w:rsidP="00A875A6">
      <w:pPr>
        <w:spacing w:after="0" w:line="240" w:lineRule="auto"/>
        <w:rPr>
          <w:rFonts w:ascii="Times New Roman" w:eastAsia="Times New Roman" w:hAnsi="Times New Roman" w:cs="Times New Roman"/>
          <w:sz w:val="24"/>
          <w:szCs w:val="24"/>
        </w:rPr>
      </w:pPr>
    </w:p>
    <w:p w:rsidR="00094CB4" w:rsidRPr="00941341" w:rsidRDefault="00094CB4" w:rsidP="00A875A6">
      <w:pPr>
        <w:spacing w:after="220" w:line="240" w:lineRule="auto"/>
        <w:rPr>
          <w:rFonts w:ascii="Arial" w:eastAsia="Times New Roman" w:hAnsi="Arial" w:cs="Arial"/>
          <w:i/>
          <w:shd w:val="clear" w:color="auto" w:fill="FFFFFF"/>
        </w:rPr>
      </w:pPr>
      <w:r w:rsidRPr="00941341">
        <w:rPr>
          <w:rFonts w:ascii="Arial" w:eastAsia="Times New Roman" w:hAnsi="Arial" w:cs="Arial"/>
          <w:i/>
          <w:shd w:val="clear" w:color="auto" w:fill="FFFFFF"/>
        </w:rPr>
        <w:t>3. Subject analysis is a fine art in zine librarianship/archiving.</w:t>
      </w:r>
    </w:p>
    <w:p w:rsidR="00A875A6" w:rsidRPr="00941341" w:rsidRDefault="00A875A6" w:rsidP="00A875A6">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As zine librarians</w:t>
      </w:r>
      <w:r w:rsidR="00094CB4" w:rsidRPr="00941341">
        <w:rPr>
          <w:rFonts w:ascii="Arial" w:eastAsia="Times New Roman" w:hAnsi="Arial" w:cs="Arial"/>
          <w:shd w:val="clear" w:color="auto" w:fill="FFFFFF"/>
        </w:rPr>
        <w:t>/archivists</w:t>
      </w:r>
      <w:r w:rsidRPr="00941341">
        <w:rPr>
          <w:rFonts w:ascii="Arial" w:eastAsia="Times New Roman" w:hAnsi="Arial" w:cs="Arial"/>
          <w:shd w:val="clear" w:color="auto" w:fill="FFFFFF"/>
        </w:rPr>
        <w:t>, we make every effort to</w:t>
      </w:r>
      <w:r w:rsidR="00094CB4" w:rsidRPr="00941341">
        <w:rPr>
          <w:rFonts w:ascii="Arial" w:eastAsia="Times New Roman" w:hAnsi="Arial" w:cs="Arial"/>
          <w:shd w:val="clear" w:color="auto" w:fill="FFFFFF"/>
        </w:rPr>
        <w:t xml:space="preserve"> broaden</w:t>
      </w:r>
      <w:r w:rsidRPr="00941341">
        <w:rPr>
          <w:rFonts w:ascii="Arial" w:eastAsia="Times New Roman" w:hAnsi="Arial" w:cs="Arial"/>
          <w:shd w:val="clear" w:color="auto" w:fill="FFFFFF"/>
        </w:rPr>
        <w:t xml:space="preserve"> access and use </w:t>
      </w:r>
      <w:r w:rsidR="00094CB4" w:rsidRPr="00941341">
        <w:rPr>
          <w:rFonts w:ascii="Arial" w:eastAsia="Times New Roman" w:hAnsi="Arial" w:cs="Arial"/>
          <w:shd w:val="clear" w:color="auto" w:fill="FFFFFF"/>
        </w:rPr>
        <w:t xml:space="preserve">through </w:t>
      </w:r>
      <w:r w:rsidRPr="00941341">
        <w:rPr>
          <w:rFonts w:ascii="Arial" w:eastAsia="Times New Roman" w:hAnsi="Arial" w:cs="Arial"/>
          <w:shd w:val="clear" w:color="auto" w:fill="FFFFFF"/>
        </w:rPr>
        <w:t xml:space="preserve">the most relevant and specific subject headings, summaries, and other notes. We acknowledge that </w:t>
      </w:r>
      <w:r w:rsidR="00094CB4" w:rsidRPr="00941341">
        <w:rPr>
          <w:rFonts w:ascii="Arial" w:eastAsia="Times New Roman" w:hAnsi="Arial" w:cs="Arial"/>
          <w:shd w:val="clear" w:color="auto" w:fill="FFFFFF"/>
        </w:rPr>
        <w:t>the process is not infallible, and that sometimes</w:t>
      </w:r>
      <w:r w:rsidRPr="00941341">
        <w:rPr>
          <w:rFonts w:ascii="Arial" w:eastAsia="Times New Roman" w:hAnsi="Arial" w:cs="Arial"/>
          <w:shd w:val="clear" w:color="auto" w:fill="FFFFFF"/>
        </w:rPr>
        <w:t xml:space="preserve"> </w:t>
      </w:r>
      <w:r w:rsidR="00094CB4" w:rsidRPr="00941341">
        <w:rPr>
          <w:rFonts w:ascii="Arial" w:eastAsia="Times New Roman" w:hAnsi="Arial" w:cs="Arial"/>
          <w:shd w:val="clear" w:color="auto" w:fill="FFFFFF"/>
        </w:rPr>
        <w:t>errors will happen, such as the</w:t>
      </w:r>
      <w:r w:rsidRPr="00941341">
        <w:rPr>
          <w:rFonts w:ascii="Arial" w:eastAsia="Times New Roman" w:hAnsi="Arial" w:cs="Arial"/>
          <w:shd w:val="clear" w:color="auto" w:fill="FFFFFF"/>
        </w:rPr>
        <w:t xml:space="preserve"> use </w:t>
      </w:r>
      <w:r w:rsidR="00882ABA">
        <w:rPr>
          <w:rFonts w:ascii="Arial" w:eastAsia="Times New Roman" w:hAnsi="Arial" w:cs="Arial"/>
          <w:shd w:val="clear" w:color="auto" w:fill="FFFFFF"/>
        </w:rPr>
        <w:t>of headings that offend or</w:t>
      </w:r>
      <w:r w:rsidR="00094CB4" w:rsidRPr="00941341">
        <w:rPr>
          <w:rFonts w:ascii="Arial" w:eastAsia="Times New Roman" w:hAnsi="Arial" w:cs="Arial"/>
          <w:shd w:val="clear" w:color="auto" w:fill="FFFFFF"/>
        </w:rPr>
        <w:t xml:space="preserve"> do not </w:t>
      </w:r>
      <w:r w:rsidRPr="00941341">
        <w:rPr>
          <w:rFonts w:ascii="Arial" w:eastAsia="Times New Roman" w:hAnsi="Arial" w:cs="Arial"/>
          <w:shd w:val="clear" w:color="auto" w:fill="FFFFFF"/>
        </w:rPr>
        <w:t xml:space="preserve">resonate with zine </w:t>
      </w:r>
      <w:r w:rsidR="00094CB4" w:rsidRPr="00941341">
        <w:rPr>
          <w:rFonts w:ascii="Arial" w:eastAsia="Times New Roman" w:hAnsi="Arial" w:cs="Arial"/>
          <w:shd w:val="clear" w:color="auto" w:fill="FFFFFF"/>
        </w:rPr>
        <w:t>creators. It is</w:t>
      </w:r>
      <w:r w:rsidRPr="00941341">
        <w:rPr>
          <w:rFonts w:ascii="Arial" w:eastAsia="Times New Roman" w:hAnsi="Arial" w:cs="Arial"/>
          <w:shd w:val="clear" w:color="auto" w:fill="FFFFFF"/>
        </w:rPr>
        <w:t xml:space="preserve"> important that ways</w:t>
      </w:r>
      <w:r w:rsidR="00094CB4" w:rsidRPr="00941341">
        <w:rPr>
          <w:rFonts w:ascii="Arial" w:eastAsia="Times New Roman" w:hAnsi="Arial" w:cs="Arial"/>
          <w:shd w:val="clear" w:color="auto" w:fill="FFFFFF"/>
        </w:rPr>
        <w:t xml:space="preserve"> be found in the process</w:t>
      </w:r>
      <w:r w:rsidRPr="00941341">
        <w:rPr>
          <w:rFonts w:ascii="Arial" w:eastAsia="Times New Roman" w:hAnsi="Arial" w:cs="Arial"/>
          <w:shd w:val="clear" w:color="auto" w:fill="FFFFFF"/>
        </w:rPr>
        <w:t xml:space="preserve"> to invite feedback and create avenues for </w:t>
      </w:r>
      <w:r w:rsidR="00094CB4" w:rsidRPr="00941341">
        <w:rPr>
          <w:rFonts w:ascii="Arial" w:eastAsia="Times New Roman" w:hAnsi="Arial" w:cs="Arial"/>
          <w:shd w:val="clear" w:color="auto" w:fill="FFFFFF"/>
        </w:rPr>
        <w:t xml:space="preserve">both </w:t>
      </w:r>
      <w:r w:rsidRPr="00941341">
        <w:rPr>
          <w:rFonts w:ascii="Arial" w:eastAsia="Times New Roman" w:hAnsi="Arial" w:cs="Arial"/>
          <w:shd w:val="clear" w:color="auto" w:fill="FFFFFF"/>
        </w:rPr>
        <w:t>authors and users to request revisions to a record.</w:t>
      </w:r>
    </w:p>
    <w:p w:rsidR="00A875A6" w:rsidRPr="00941341" w:rsidRDefault="00094CB4" w:rsidP="00094CB4">
      <w:pPr>
        <w:spacing w:after="160" w:line="240" w:lineRule="auto"/>
        <w:rPr>
          <w:rFonts w:ascii="Times New Roman" w:eastAsia="Times New Roman" w:hAnsi="Times New Roman" w:cs="Times New Roman"/>
          <w:sz w:val="24"/>
          <w:szCs w:val="24"/>
        </w:rPr>
      </w:pPr>
      <w:r w:rsidRPr="00941341">
        <w:rPr>
          <w:rFonts w:ascii="Arial" w:eastAsia="Times New Roman" w:hAnsi="Arial" w:cs="Arial"/>
        </w:rPr>
        <w:t>When p</w:t>
      </w:r>
      <w:r w:rsidR="00A875A6" w:rsidRPr="00941341">
        <w:rPr>
          <w:rFonts w:ascii="Arial" w:eastAsia="Times New Roman" w:hAnsi="Arial" w:cs="Arial"/>
        </w:rPr>
        <w:t>roceeding with subje</w:t>
      </w:r>
      <w:r w:rsidRPr="00941341">
        <w:rPr>
          <w:rFonts w:ascii="Arial" w:eastAsia="Times New Roman" w:hAnsi="Arial" w:cs="Arial"/>
        </w:rPr>
        <w:t xml:space="preserve">ct analysis, note that </w:t>
      </w:r>
      <w:r w:rsidRPr="00941341">
        <w:rPr>
          <w:rFonts w:ascii="Arial" w:eastAsia="Times New Roman" w:hAnsi="Arial" w:cs="Arial"/>
          <w:shd w:val="clear" w:color="auto" w:fill="FFFFFF"/>
        </w:rPr>
        <w:t>s</w:t>
      </w:r>
      <w:r w:rsidR="00A875A6" w:rsidRPr="00941341">
        <w:rPr>
          <w:rFonts w:ascii="Arial" w:eastAsia="Times New Roman" w:hAnsi="Arial" w:cs="Arial"/>
          <w:shd w:val="clear" w:color="auto" w:fill="FFFFFF"/>
        </w:rPr>
        <w:t xml:space="preserve">ubject terms can be controlled or uncontrolled. Controlled terms </w:t>
      </w:r>
      <w:r w:rsidR="00DF211C" w:rsidRPr="00941341">
        <w:rPr>
          <w:rFonts w:ascii="Arial" w:eastAsia="Times New Roman" w:hAnsi="Arial" w:cs="Arial"/>
          <w:shd w:val="clear" w:color="auto" w:fill="FFFFFF"/>
        </w:rPr>
        <w:t xml:space="preserve">have the benefit of linking a user to larger swaths of related resources. They </w:t>
      </w:r>
      <w:r w:rsidR="00A875A6" w:rsidRPr="00941341">
        <w:rPr>
          <w:rFonts w:ascii="Arial" w:eastAsia="Times New Roman" w:hAnsi="Arial" w:cs="Arial"/>
          <w:shd w:val="clear" w:color="auto" w:fill="FFFFFF"/>
        </w:rPr>
        <w:t>come from controlled vocabularies or subject thesauri like:</w:t>
      </w:r>
    </w:p>
    <w:p w:rsidR="00A875A6" w:rsidRPr="00941341" w:rsidRDefault="00A875A6" w:rsidP="00A875A6">
      <w:pPr>
        <w:numPr>
          <w:ilvl w:val="0"/>
          <w:numId w:val="6"/>
        </w:numPr>
        <w:shd w:val="clear" w:color="auto" w:fill="FFFFFF"/>
        <w:spacing w:after="0" w:line="240" w:lineRule="auto"/>
        <w:ind w:left="1020"/>
        <w:textAlignment w:val="baseline"/>
        <w:rPr>
          <w:rFonts w:ascii="Arial" w:eastAsia="Times New Roman" w:hAnsi="Arial" w:cs="Arial"/>
        </w:rPr>
      </w:pPr>
      <w:r w:rsidRPr="00941341">
        <w:rPr>
          <w:rFonts w:ascii="Arial" w:eastAsia="Times New Roman" w:hAnsi="Arial" w:cs="Arial"/>
          <w:shd w:val="clear" w:color="auto" w:fill="FFFFFF"/>
        </w:rPr>
        <w:t>Library of Congress Subject Headings (LCSH)</w:t>
      </w:r>
    </w:p>
    <w:p w:rsidR="00094CB4" w:rsidRPr="00941341" w:rsidRDefault="00094CB4" w:rsidP="00094CB4">
      <w:pPr>
        <w:shd w:val="clear" w:color="auto" w:fill="FFFFFF"/>
        <w:spacing w:after="0" w:line="240" w:lineRule="auto"/>
        <w:ind w:left="1020"/>
        <w:textAlignment w:val="baseline"/>
        <w:rPr>
          <w:rFonts w:ascii="Arial" w:eastAsia="Times New Roman" w:hAnsi="Arial" w:cs="Arial"/>
        </w:rPr>
      </w:pPr>
    </w:p>
    <w:p w:rsidR="00A875A6" w:rsidRPr="00941341" w:rsidRDefault="00A875A6" w:rsidP="00A875A6">
      <w:pPr>
        <w:numPr>
          <w:ilvl w:val="0"/>
          <w:numId w:val="6"/>
        </w:numPr>
        <w:shd w:val="clear" w:color="auto" w:fill="FFFFFF"/>
        <w:spacing w:after="0" w:line="240" w:lineRule="auto"/>
        <w:ind w:left="1020"/>
        <w:textAlignment w:val="baseline"/>
        <w:rPr>
          <w:rFonts w:ascii="Arial" w:eastAsia="Times New Roman" w:hAnsi="Arial" w:cs="Arial"/>
        </w:rPr>
      </w:pPr>
      <w:r w:rsidRPr="00941341">
        <w:rPr>
          <w:rFonts w:ascii="Arial" w:eastAsia="Times New Roman" w:hAnsi="Arial" w:cs="Arial"/>
          <w:shd w:val="clear" w:color="auto" w:fill="FFFFFF"/>
        </w:rPr>
        <w:t>Library of Congress Genre/Form Thesaurus (LCGFT)</w:t>
      </w:r>
    </w:p>
    <w:p w:rsidR="00094CB4" w:rsidRPr="00941341" w:rsidRDefault="00094CB4" w:rsidP="00094CB4">
      <w:pPr>
        <w:shd w:val="clear" w:color="auto" w:fill="FFFFFF"/>
        <w:spacing w:after="0" w:line="240" w:lineRule="auto"/>
        <w:ind w:left="1020"/>
        <w:textAlignment w:val="baseline"/>
        <w:rPr>
          <w:rFonts w:ascii="Arial" w:eastAsia="Times New Roman" w:hAnsi="Arial" w:cs="Arial"/>
        </w:rPr>
      </w:pPr>
    </w:p>
    <w:p w:rsidR="00A875A6" w:rsidRPr="00941341" w:rsidRDefault="00A875A6" w:rsidP="00A875A6">
      <w:pPr>
        <w:numPr>
          <w:ilvl w:val="0"/>
          <w:numId w:val="6"/>
        </w:numPr>
        <w:shd w:val="clear" w:color="auto" w:fill="FFFFFF"/>
        <w:spacing w:after="0" w:line="240" w:lineRule="auto"/>
        <w:ind w:left="1020"/>
        <w:textAlignment w:val="baseline"/>
        <w:rPr>
          <w:rFonts w:ascii="Arial" w:eastAsia="Times New Roman" w:hAnsi="Arial" w:cs="Arial"/>
        </w:rPr>
      </w:pPr>
      <w:r w:rsidRPr="00941341">
        <w:rPr>
          <w:rFonts w:ascii="Arial" w:eastAsia="Times New Roman" w:hAnsi="Arial" w:cs="Arial"/>
          <w:shd w:val="clear" w:color="auto" w:fill="FFFFFF"/>
        </w:rPr>
        <w:t>Art &amp; Architecture Thesaurus (AAT)</w:t>
      </w:r>
      <w:r w:rsidR="00094CB4" w:rsidRPr="00941341">
        <w:rPr>
          <w:rFonts w:ascii="Arial" w:eastAsia="Times New Roman" w:hAnsi="Arial" w:cs="Arial"/>
          <w:shd w:val="clear" w:color="auto" w:fill="FFFFFF"/>
        </w:rPr>
        <w:t>, or</w:t>
      </w:r>
    </w:p>
    <w:p w:rsidR="00094CB4" w:rsidRPr="00941341" w:rsidRDefault="00094CB4" w:rsidP="00094CB4">
      <w:pPr>
        <w:shd w:val="clear" w:color="auto" w:fill="FFFFFF"/>
        <w:spacing w:after="0" w:line="240" w:lineRule="auto"/>
        <w:ind w:left="1020"/>
        <w:textAlignment w:val="baseline"/>
        <w:rPr>
          <w:rFonts w:ascii="Arial" w:eastAsia="Times New Roman" w:hAnsi="Arial" w:cs="Arial"/>
        </w:rPr>
      </w:pPr>
    </w:p>
    <w:p w:rsidR="00A875A6" w:rsidRPr="00941341" w:rsidRDefault="00A875A6" w:rsidP="00A875A6">
      <w:pPr>
        <w:numPr>
          <w:ilvl w:val="0"/>
          <w:numId w:val="6"/>
        </w:numPr>
        <w:shd w:val="clear" w:color="auto" w:fill="FFFFFF"/>
        <w:spacing w:after="0" w:line="240" w:lineRule="auto"/>
        <w:ind w:left="1020"/>
        <w:textAlignment w:val="baseline"/>
        <w:rPr>
          <w:rFonts w:ascii="Arial" w:eastAsia="Times New Roman" w:hAnsi="Arial" w:cs="Arial"/>
        </w:rPr>
      </w:pPr>
      <w:r w:rsidRPr="00941341">
        <w:rPr>
          <w:rFonts w:ascii="Arial" w:eastAsia="Times New Roman" w:hAnsi="Arial" w:cs="Arial"/>
          <w:shd w:val="clear" w:color="auto" w:fill="FFFFFF"/>
        </w:rPr>
        <w:t>Anchor Archive Thesaurus</w:t>
      </w:r>
    </w:p>
    <w:p w:rsidR="00094CB4" w:rsidRPr="00941341" w:rsidRDefault="00094CB4" w:rsidP="00094CB4">
      <w:pPr>
        <w:shd w:val="clear" w:color="auto" w:fill="FFFFFF"/>
        <w:spacing w:after="0" w:line="240" w:lineRule="auto"/>
        <w:ind w:left="1020"/>
        <w:textAlignment w:val="baseline"/>
        <w:rPr>
          <w:rFonts w:ascii="Arial" w:eastAsia="Times New Roman" w:hAnsi="Arial" w:cs="Arial"/>
        </w:rPr>
      </w:pPr>
    </w:p>
    <w:p w:rsidR="00E7685A" w:rsidRPr="00941341" w:rsidRDefault="00A875A6" w:rsidP="00E7685A">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In assigning</w:t>
      </w:r>
      <w:r w:rsidR="00D60888" w:rsidRPr="00941341">
        <w:rPr>
          <w:rFonts w:ascii="Arial" w:eastAsia="Times New Roman" w:hAnsi="Arial" w:cs="Arial"/>
          <w:shd w:val="clear" w:color="auto" w:fill="FFFFFF"/>
        </w:rPr>
        <w:t xml:space="preserve"> subject headings to zines, we recognize</w:t>
      </w:r>
      <w:r w:rsidRPr="00941341">
        <w:rPr>
          <w:rFonts w:ascii="Arial" w:eastAsia="Times New Roman" w:hAnsi="Arial" w:cs="Arial"/>
          <w:shd w:val="clear" w:color="auto" w:fill="FFFFFF"/>
        </w:rPr>
        <w:t xml:space="preserve"> that there will be imperfect fits and that catalogers must balance collocation and discoverability of materials with using the language and terminology of zine authors. </w:t>
      </w:r>
      <w:r w:rsidR="00AB1EBE" w:rsidRPr="00941341">
        <w:rPr>
          <w:rFonts w:ascii="Arial" w:eastAsia="Times New Roman" w:hAnsi="Arial" w:cs="Arial"/>
          <w:shd w:val="clear" w:color="auto" w:fill="FFFFFF"/>
        </w:rPr>
        <w:t>Additional considerations for subject analysis are available in Appendix III.</w:t>
      </w:r>
    </w:p>
    <w:p w:rsidR="00AB1EBE" w:rsidRPr="00941341" w:rsidRDefault="00AB1EBE" w:rsidP="00882ABA">
      <w:pPr>
        <w:pStyle w:val="ListParagraph"/>
        <w:numPr>
          <w:ilvl w:val="0"/>
          <w:numId w:val="5"/>
        </w:numPr>
        <w:spacing w:after="220" w:line="240" w:lineRule="auto"/>
        <w:rPr>
          <w:rFonts w:ascii="Arial" w:eastAsia="Times New Roman" w:hAnsi="Arial" w:cs="Arial"/>
          <w:i/>
          <w:shd w:val="clear" w:color="auto" w:fill="FFFFFF"/>
        </w:rPr>
      </w:pPr>
      <w:r w:rsidRPr="00941341">
        <w:rPr>
          <w:rFonts w:ascii="Arial" w:eastAsia="Times New Roman" w:hAnsi="Arial" w:cs="Arial"/>
          <w:i/>
          <w:shd w:val="clear" w:color="auto" w:fill="FFFFFF"/>
        </w:rPr>
        <w:t xml:space="preserve">Subject access can be enhanced with </w:t>
      </w:r>
      <w:r w:rsidR="00DF211C" w:rsidRPr="00941341">
        <w:rPr>
          <w:rFonts w:ascii="Arial" w:eastAsia="Times New Roman" w:hAnsi="Arial" w:cs="Arial"/>
          <w:i/>
          <w:shd w:val="clear" w:color="auto" w:fill="FFFFFF"/>
        </w:rPr>
        <w:t xml:space="preserve">uncontrolled terms and </w:t>
      </w:r>
      <w:r w:rsidRPr="00941341">
        <w:rPr>
          <w:rFonts w:ascii="Arial" w:eastAsia="Times New Roman" w:hAnsi="Arial" w:cs="Arial"/>
          <w:i/>
          <w:shd w:val="clear" w:color="auto" w:fill="FFFFFF"/>
        </w:rPr>
        <w:t>keyword-rich summary notes.</w:t>
      </w:r>
    </w:p>
    <w:p w:rsidR="00A875A6" w:rsidRDefault="00CD07A7" w:rsidP="00A875A6">
      <w:p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Beyond subject discoverability, note that w</w:t>
      </w:r>
      <w:r w:rsidR="00A875A6" w:rsidRPr="00941341">
        <w:rPr>
          <w:rFonts w:ascii="Arial" w:eastAsia="Times New Roman" w:hAnsi="Arial" w:cs="Arial"/>
          <w:shd w:val="clear" w:color="auto" w:fill="FFFFFF"/>
        </w:rPr>
        <w:t xml:space="preserve">hen no thesauri have the right terms to address a particular issue or community represented in a zine, uncontrolled terms will at least make a record more keyword searchable. </w:t>
      </w:r>
      <w:r w:rsidR="00DF211C" w:rsidRPr="00941341">
        <w:rPr>
          <w:rFonts w:ascii="Arial" w:eastAsia="Times New Roman" w:hAnsi="Arial" w:cs="Arial"/>
          <w:shd w:val="clear" w:color="auto" w:fill="FFFFFF"/>
        </w:rPr>
        <w:t>Uncontrolled terms might be terms used on the fly by the cataloger, or terms pulled from the resource itself.</w:t>
      </w:r>
      <w:r w:rsidR="00E7685A" w:rsidRPr="00941341">
        <w:rPr>
          <w:rFonts w:ascii="Arial" w:eastAsia="Times New Roman" w:hAnsi="Arial" w:cs="Arial"/>
          <w:shd w:val="clear" w:color="auto" w:fill="FFFFFF"/>
        </w:rPr>
        <w:t xml:space="preserve"> </w:t>
      </w:r>
      <w:r w:rsidR="00A875A6" w:rsidRPr="00941341">
        <w:rPr>
          <w:rFonts w:ascii="Arial" w:eastAsia="Times New Roman" w:hAnsi="Arial" w:cs="Arial"/>
          <w:shd w:val="clear" w:color="auto" w:fill="FFFFFF"/>
        </w:rPr>
        <w:t>Getting more significant keywords or phrases in a summary note will also achieve this and give users a better sense of the zine to boot.</w:t>
      </w:r>
    </w:p>
    <w:p w:rsidR="00981AEF" w:rsidRPr="00981AEF" w:rsidRDefault="00981AEF" w:rsidP="00981AEF">
      <w:pPr>
        <w:spacing w:after="0" w:line="240" w:lineRule="auto"/>
        <w:jc w:val="center"/>
        <w:rPr>
          <w:rFonts w:ascii="Arial" w:eastAsia="Arial" w:hAnsi="Arial" w:cs="Arial"/>
          <w:color w:val="000000"/>
        </w:rPr>
      </w:pPr>
      <w:r w:rsidRPr="00981AEF">
        <w:rPr>
          <w:rFonts w:ascii="Arial" w:eastAsia="Arial" w:hAnsi="Arial" w:cs="Arial"/>
          <w:color w:val="000000"/>
          <w:u w:val="single"/>
        </w:rPr>
        <w:t>CONCLUSION</w:t>
      </w:r>
    </w:p>
    <w:p w:rsidR="00981AEF" w:rsidRPr="00981AEF" w:rsidRDefault="00981AEF" w:rsidP="00981AEF">
      <w:pPr>
        <w:spacing w:after="0" w:line="240" w:lineRule="auto"/>
        <w:jc w:val="center"/>
        <w:rPr>
          <w:rFonts w:ascii="Arial" w:eastAsia="Arial" w:hAnsi="Arial" w:cs="Arial"/>
          <w:color w:val="000000"/>
        </w:rPr>
      </w:pPr>
    </w:p>
    <w:p w:rsidR="00981AEF" w:rsidRDefault="00981AEF" w:rsidP="00981AEF">
      <w:pPr>
        <w:spacing w:after="220" w:line="240" w:lineRule="auto"/>
        <w:rPr>
          <w:rFonts w:ascii="Arial" w:eastAsia="Arial" w:hAnsi="Arial" w:cs="Arial"/>
          <w:color w:val="000000"/>
        </w:rPr>
      </w:pPr>
      <w:r w:rsidRPr="00981AEF">
        <w:rPr>
          <w:rFonts w:ascii="Arial" w:eastAsia="Arial" w:hAnsi="Arial" w:cs="Arial"/>
          <w:color w:val="000000"/>
        </w:rPr>
        <w:t xml:space="preserve">The Zine Librarians Code of Ethics is a tool to be used for acquiring, managing, preserving, and making accessible zines in a library setting, whether the collection is housed in a public, academic, or special library; </w:t>
      </w:r>
      <w:r w:rsidR="008779B8">
        <w:rPr>
          <w:rFonts w:ascii="Arial" w:eastAsia="Arial" w:hAnsi="Arial" w:cs="Arial"/>
          <w:color w:val="000000"/>
        </w:rPr>
        <w:t xml:space="preserve">an </w:t>
      </w:r>
      <w:r w:rsidRPr="00981AEF">
        <w:rPr>
          <w:rFonts w:ascii="Arial" w:eastAsia="Arial" w:hAnsi="Arial" w:cs="Arial"/>
          <w:color w:val="000000"/>
        </w:rPr>
        <w:t>archive</w:t>
      </w:r>
      <w:r w:rsidR="008779B8">
        <w:rPr>
          <w:rFonts w:ascii="Arial" w:eastAsia="Arial" w:hAnsi="Arial" w:cs="Arial"/>
          <w:color w:val="000000"/>
        </w:rPr>
        <w:t>s</w:t>
      </w:r>
      <w:r w:rsidRPr="00981AEF">
        <w:rPr>
          <w:rFonts w:ascii="Arial" w:eastAsia="Arial" w:hAnsi="Arial" w:cs="Arial"/>
          <w:color w:val="000000"/>
        </w:rPr>
        <w:t xml:space="preserve">; or a basement. </w:t>
      </w:r>
      <w:r w:rsidR="00301963">
        <w:rPr>
          <w:rFonts w:ascii="Arial" w:eastAsia="Arial" w:hAnsi="Arial" w:cs="Arial"/>
          <w:color w:val="000000"/>
        </w:rPr>
        <w:t xml:space="preserve">It is not intended to be proscriptive or the absolute word on the subject. It </w:t>
      </w:r>
      <w:r w:rsidRPr="00981AEF">
        <w:rPr>
          <w:rFonts w:ascii="Arial" w:eastAsia="Arial" w:hAnsi="Arial" w:cs="Arial"/>
          <w:color w:val="000000"/>
        </w:rPr>
        <w:t xml:space="preserve">is modifiable and </w:t>
      </w:r>
      <w:r w:rsidR="00301963">
        <w:rPr>
          <w:rFonts w:ascii="Arial" w:eastAsia="Arial" w:hAnsi="Arial" w:cs="Arial"/>
          <w:color w:val="000000"/>
        </w:rPr>
        <w:t xml:space="preserve">will be updated and revised </w:t>
      </w:r>
      <w:r w:rsidRPr="00981AEF">
        <w:rPr>
          <w:rFonts w:ascii="Arial" w:eastAsia="Arial" w:hAnsi="Arial" w:cs="Arial"/>
          <w:color w:val="000000"/>
        </w:rPr>
        <w:t>as conversations, attitudes, and technologies evolve.</w:t>
      </w:r>
    </w:p>
    <w:p w:rsidR="00A9463E" w:rsidRDefault="00A9463E" w:rsidP="00981AEF">
      <w:pPr>
        <w:spacing w:after="220" w:line="240" w:lineRule="auto"/>
        <w:rPr>
          <w:rFonts w:ascii="Arial" w:eastAsia="Arial" w:hAnsi="Arial" w:cs="Arial"/>
          <w:color w:val="000000"/>
        </w:rPr>
      </w:pPr>
    </w:p>
    <w:p w:rsidR="00A9463E" w:rsidRDefault="00A9463E" w:rsidP="00981AEF">
      <w:pPr>
        <w:spacing w:after="220" w:line="240" w:lineRule="auto"/>
        <w:rPr>
          <w:rFonts w:ascii="Arial" w:eastAsia="Arial" w:hAnsi="Arial" w:cs="Arial"/>
          <w:color w:val="000000"/>
        </w:rPr>
      </w:pPr>
    </w:p>
    <w:p w:rsidR="00A9463E" w:rsidRDefault="00A9463E" w:rsidP="00981AEF">
      <w:pPr>
        <w:spacing w:after="220" w:line="240" w:lineRule="auto"/>
        <w:rPr>
          <w:rFonts w:ascii="Arial" w:eastAsia="Arial" w:hAnsi="Arial" w:cs="Arial"/>
          <w:color w:val="000000"/>
          <w:u w:val="single"/>
        </w:rPr>
      </w:pPr>
      <w:r>
        <w:rPr>
          <w:rFonts w:ascii="Arial" w:eastAsia="Arial" w:hAnsi="Arial" w:cs="Arial"/>
          <w:color w:val="000000"/>
          <w:u w:val="single"/>
        </w:rPr>
        <w:t>Contributors</w:t>
      </w:r>
    </w:p>
    <w:p w:rsidR="00C948A6" w:rsidRDefault="00C948A6" w:rsidP="00C948A6">
      <w:pPr>
        <w:spacing w:after="0" w:line="240" w:lineRule="auto"/>
        <w:rPr>
          <w:rFonts w:ascii="Arial" w:eastAsia="Arial" w:hAnsi="Arial" w:cs="Arial"/>
          <w:color w:val="000000"/>
        </w:rPr>
      </w:pPr>
      <w:r>
        <w:rPr>
          <w:rFonts w:ascii="Arial" w:eastAsia="Arial" w:hAnsi="Arial" w:cs="Arial"/>
          <w:color w:val="000000"/>
        </w:rPr>
        <w:t>Joshua Barton</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p>
    <w:p w:rsidR="00C948A6" w:rsidRDefault="00C948A6" w:rsidP="00C948A6">
      <w:pPr>
        <w:spacing w:after="0" w:line="240" w:lineRule="auto"/>
        <w:rPr>
          <w:rFonts w:ascii="Arial" w:eastAsia="Arial" w:hAnsi="Arial" w:cs="Arial"/>
          <w:color w:val="000000"/>
        </w:rPr>
      </w:pPr>
      <w:r>
        <w:rPr>
          <w:rFonts w:ascii="Arial" w:eastAsia="Arial" w:hAnsi="Arial" w:cs="Arial"/>
          <w:color w:val="000000"/>
        </w:rPr>
        <w:t>Heidy Berthoud</w:t>
      </w:r>
    </w:p>
    <w:p w:rsidR="00C948A6" w:rsidRDefault="00C948A6" w:rsidP="00C948A6">
      <w:pPr>
        <w:spacing w:after="0" w:line="240" w:lineRule="auto"/>
        <w:rPr>
          <w:rFonts w:ascii="Arial" w:eastAsia="Arial" w:hAnsi="Arial" w:cs="Arial"/>
          <w:color w:val="000000"/>
        </w:rPr>
      </w:pPr>
      <w:r>
        <w:rPr>
          <w:rFonts w:ascii="Arial" w:eastAsia="Arial" w:hAnsi="Arial" w:cs="Arial"/>
          <w:color w:val="000000"/>
        </w:rPr>
        <w:t>Jeremy Brett</w:t>
      </w:r>
    </w:p>
    <w:p w:rsidR="00C948A6" w:rsidRDefault="00C948A6" w:rsidP="00C948A6">
      <w:pPr>
        <w:spacing w:after="0" w:line="240" w:lineRule="auto"/>
        <w:rPr>
          <w:rFonts w:ascii="Arial" w:eastAsia="Arial" w:hAnsi="Arial" w:cs="Arial"/>
          <w:color w:val="000000"/>
        </w:rPr>
      </w:pPr>
      <w:r>
        <w:rPr>
          <w:rFonts w:ascii="Arial" w:eastAsia="Arial" w:hAnsi="Arial" w:cs="Arial"/>
          <w:color w:val="000000"/>
        </w:rPr>
        <w:t>Lisa Darms</w:t>
      </w:r>
    </w:p>
    <w:p w:rsidR="00C948A6" w:rsidRDefault="00C948A6" w:rsidP="00C948A6">
      <w:pPr>
        <w:spacing w:after="0" w:line="240" w:lineRule="auto"/>
        <w:rPr>
          <w:rFonts w:ascii="Arial" w:eastAsia="Arial" w:hAnsi="Arial" w:cs="Arial"/>
          <w:color w:val="000000"/>
        </w:rPr>
      </w:pPr>
      <w:r>
        <w:rPr>
          <w:rFonts w:ascii="Arial" w:eastAsia="Arial" w:hAnsi="Arial" w:cs="Arial"/>
          <w:color w:val="000000"/>
        </w:rPr>
        <w:t>Violet Fox</w:t>
      </w:r>
    </w:p>
    <w:p w:rsidR="00C948A6" w:rsidRPr="00C948A6" w:rsidRDefault="00C948A6" w:rsidP="00C948A6">
      <w:pPr>
        <w:spacing w:after="0" w:line="240" w:lineRule="auto"/>
        <w:rPr>
          <w:rFonts w:ascii="Arial" w:eastAsia="Arial" w:hAnsi="Arial" w:cs="Arial"/>
          <w:color w:val="000000"/>
        </w:rPr>
      </w:pPr>
      <w:r>
        <w:rPr>
          <w:rFonts w:ascii="Arial" w:eastAsia="Arial" w:hAnsi="Arial" w:cs="Arial"/>
          <w:color w:val="000000"/>
        </w:rPr>
        <w:t>Jenna Freedman</w:t>
      </w:r>
    </w:p>
    <w:p w:rsidR="00C948A6" w:rsidRPr="00C948A6" w:rsidRDefault="00C948A6" w:rsidP="00C948A6">
      <w:pPr>
        <w:spacing w:after="0" w:line="240" w:lineRule="auto"/>
        <w:rPr>
          <w:rFonts w:ascii="Arial" w:eastAsia="Times New Roman" w:hAnsi="Arial" w:cs="Arial"/>
        </w:rPr>
      </w:pPr>
      <w:r w:rsidRPr="00C948A6">
        <w:rPr>
          <w:rFonts w:ascii="Arial" w:eastAsia="Times New Roman" w:hAnsi="Arial" w:cs="Arial"/>
        </w:rPr>
        <w:t>Jennifer Hecker</w:t>
      </w:r>
    </w:p>
    <w:p w:rsidR="00C948A6" w:rsidRDefault="00C948A6" w:rsidP="00C948A6">
      <w:pPr>
        <w:spacing w:after="0" w:line="240" w:lineRule="auto"/>
        <w:rPr>
          <w:rFonts w:ascii="Arial" w:eastAsia="Times New Roman" w:hAnsi="Arial" w:cs="Arial"/>
        </w:rPr>
      </w:pPr>
      <w:r>
        <w:rPr>
          <w:rFonts w:ascii="Arial" w:eastAsia="Times New Roman" w:hAnsi="Arial" w:cs="Arial"/>
        </w:rPr>
        <w:t>Rhonda Kauffmann</w:t>
      </w:r>
    </w:p>
    <w:p w:rsidR="00C948A6" w:rsidRDefault="00C948A6" w:rsidP="00C948A6">
      <w:pPr>
        <w:spacing w:after="0" w:line="240" w:lineRule="auto"/>
        <w:rPr>
          <w:rFonts w:ascii="Arial" w:eastAsia="Times New Roman" w:hAnsi="Arial" w:cs="Arial"/>
        </w:rPr>
      </w:pPr>
      <w:r>
        <w:rPr>
          <w:rFonts w:ascii="Arial" w:eastAsia="Times New Roman" w:hAnsi="Arial" w:cs="Arial"/>
        </w:rPr>
        <w:t>Kelly McElroy</w:t>
      </w:r>
    </w:p>
    <w:p w:rsidR="00C948A6" w:rsidRDefault="00C948A6" w:rsidP="00C948A6">
      <w:pPr>
        <w:spacing w:after="0" w:line="240" w:lineRule="auto"/>
        <w:rPr>
          <w:rFonts w:ascii="Arial" w:eastAsia="Times New Roman" w:hAnsi="Arial" w:cs="Arial"/>
        </w:rPr>
      </w:pPr>
      <w:r>
        <w:rPr>
          <w:rFonts w:ascii="Arial" w:eastAsia="Times New Roman" w:hAnsi="Arial" w:cs="Arial"/>
        </w:rPr>
        <w:t>Milo Miller</w:t>
      </w:r>
    </w:p>
    <w:p w:rsidR="00C948A6" w:rsidRDefault="00C948A6" w:rsidP="00C948A6">
      <w:pPr>
        <w:spacing w:after="0" w:line="240" w:lineRule="auto"/>
        <w:rPr>
          <w:rFonts w:ascii="Arial" w:eastAsia="Times New Roman" w:hAnsi="Arial" w:cs="Arial"/>
        </w:rPr>
      </w:pPr>
      <w:r>
        <w:rPr>
          <w:rFonts w:ascii="Arial" w:eastAsia="Times New Roman" w:hAnsi="Arial" w:cs="Arial"/>
        </w:rPr>
        <w:t>Jude Vachon</w:t>
      </w:r>
    </w:p>
    <w:p w:rsidR="00C948A6" w:rsidRPr="00C948A6" w:rsidRDefault="00C948A6" w:rsidP="00C948A6">
      <w:pPr>
        <w:spacing w:after="0" w:line="240" w:lineRule="auto"/>
        <w:rPr>
          <w:rFonts w:ascii="Arial" w:eastAsia="Times New Roman" w:hAnsi="Arial" w:cs="Arial"/>
        </w:rPr>
      </w:pPr>
      <w:r>
        <w:rPr>
          <w:rFonts w:ascii="Arial" w:eastAsia="Times New Roman" w:hAnsi="Arial" w:cs="Arial"/>
        </w:rPr>
        <w:t>Madeline Veitch</w:t>
      </w:r>
    </w:p>
    <w:p w:rsidR="00EA1648" w:rsidRPr="00941341" w:rsidRDefault="00EA1648"/>
    <w:p w:rsidR="00B02913" w:rsidRPr="00941341" w:rsidRDefault="00B02913">
      <w:r w:rsidRPr="00941341">
        <w:br w:type="page"/>
      </w:r>
    </w:p>
    <w:p w:rsidR="00B02913" w:rsidRPr="00941341" w:rsidRDefault="00B02913" w:rsidP="00B02913">
      <w:pPr>
        <w:jc w:val="center"/>
        <w:rPr>
          <w:rFonts w:ascii="Arial" w:hAnsi="Arial" w:cs="Arial"/>
          <w:u w:val="single"/>
        </w:rPr>
      </w:pPr>
      <w:r w:rsidRPr="00941341">
        <w:rPr>
          <w:rFonts w:ascii="Arial" w:hAnsi="Arial" w:cs="Arial"/>
          <w:u w:val="single"/>
        </w:rPr>
        <w:t>Appendix I: Additional Resources</w:t>
      </w:r>
    </w:p>
    <w:p w:rsidR="00B02913" w:rsidRPr="00941341" w:rsidRDefault="00B02913" w:rsidP="00B02913">
      <w:pPr>
        <w:spacing w:after="220" w:line="240" w:lineRule="auto"/>
        <w:rPr>
          <w:rFonts w:ascii="Arial" w:eastAsia="Times New Roman" w:hAnsi="Arial" w:cs="Arial"/>
          <w:shd w:val="clear" w:color="auto" w:fill="FFFFFF"/>
        </w:rPr>
      </w:pPr>
    </w:p>
    <w:p w:rsidR="006D3A27" w:rsidRPr="00941341" w:rsidRDefault="006D3A27" w:rsidP="00B02913">
      <w:p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Giari, Katie. “Cite This Zine.” [Zine] 2</w:t>
      </w:r>
      <w:r w:rsidRPr="00941341">
        <w:rPr>
          <w:rFonts w:ascii="Arial" w:eastAsia="Times New Roman" w:hAnsi="Arial" w:cs="Arial"/>
          <w:shd w:val="clear" w:color="auto" w:fill="FFFFFF"/>
          <w:vertAlign w:val="superscript"/>
        </w:rPr>
        <w:t>nd</w:t>
      </w:r>
      <w:r w:rsidRPr="00941341">
        <w:rPr>
          <w:rFonts w:ascii="Arial" w:eastAsia="Times New Roman" w:hAnsi="Arial" w:cs="Arial"/>
          <w:shd w:val="clear" w:color="auto" w:fill="FFFFFF"/>
        </w:rPr>
        <w:t xml:space="preserve"> ed. New York. 2009.</w:t>
      </w:r>
    </w:p>
    <w:p w:rsidR="006D3A27" w:rsidRPr="00941341" w:rsidRDefault="006D3A27" w:rsidP="00B02913">
      <w:p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https://zines.barnard.edu/sites/default/files/inline/citethis2010.pdf</w:t>
      </w:r>
    </w:p>
    <w:p w:rsidR="00B02913" w:rsidRPr="00941341" w:rsidRDefault="00B02913" w:rsidP="00B02913">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Guide to copyright permissions:</w:t>
      </w:r>
    </w:p>
    <w:p w:rsidR="00B02913" w:rsidRPr="00941341" w:rsidRDefault="00C0171B" w:rsidP="00B02913">
      <w:pPr>
        <w:spacing w:after="220" w:line="240" w:lineRule="auto"/>
        <w:rPr>
          <w:rFonts w:ascii="Times New Roman" w:eastAsia="Times New Roman" w:hAnsi="Times New Roman" w:cs="Times New Roman"/>
          <w:sz w:val="24"/>
          <w:szCs w:val="24"/>
        </w:rPr>
      </w:pPr>
      <w:hyperlink r:id="rId7" w:history="1">
        <w:r w:rsidR="00B02913" w:rsidRPr="00941341">
          <w:rPr>
            <w:rFonts w:ascii="Arial" w:eastAsia="Times New Roman" w:hAnsi="Arial" w:cs="Arial"/>
            <w:shd w:val="clear" w:color="auto" w:fill="FFFFFF"/>
          </w:rPr>
          <w:t>https://www.lib.purdue.edu/uco/Resources/permissions.html</w:t>
        </w:r>
      </w:hyperlink>
    </w:p>
    <w:p w:rsidR="00B02913" w:rsidRPr="00941341" w:rsidRDefault="00B02913" w:rsidP="00B02913">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Fair Use for Libraries:</w:t>
      </w:r>
    </w:p>
    <w:p w:rsidR="00B02913" w:rsidRPr="00941341" w:rsidRDefault="00C0171B" w:rsidP="00B02913">
      <w:pPr>
        <w:spacing w:after="220" w:line="240" w:lineRule="auto"/>
        <w:rPr>
          <w:rFonts w:ascii="Times New Roman" w:eastAsia="Times New Roman" w:hAnsi="Times New Roman" w:cs="Times New Roman"/>
          <w:sz w:val="24"/>
          <w:szCs w:val="24"/>
        </w:rPr>
      </w:pPr>
      <w:hyperlink r:id="rId8" w:anchor=".VG9HuYvF_To" w:history="1">
        <w:r w:rsidR="00B02913" w:rsidRPr="00941341">
          <w:rPr>
            <w:rFonts w:ascii="Arial" w:eastAsia="Times New Roman" w:hAnsi="Arial" w:cs="Arial"/>
            <w:shd w:val="clear" w:color="auto" w:fill="FFFFFF"/>
          </w:rPr>
          <w:t>http://www.arl.org/focus-areas/copyright-ip/fair-use/code-of-best-practices#.VG9HuYvF_To</w:t>
        </w:r>
      </w:hyperlink>
    </w:p>
    <w:p w:rsidR="00B02913" w:rsidRPr="00941341" w:rsidRDefault="00B02913" w:rsidP="00B02913">
      <w:pPr>
        <w:spacing w:after="220" w:line="240" w:lineRule="auto"/>
        <w:rPr>
          <w:rFonts w:ascii="Arial" w:eastAsia="Times New Roman" w:hAnsi="Arial" w:cs="Arial"/>
          <w:shd w:val="clear" w:color="auto" w:fill="FFFFFF"/>
        </w:rPr>
      </w:pPr>
      <w:r w:rsidRPr="00941341">
        <w:rPr>
          <w:rFonts w:ascii="Arial" w:eastAsia="Times New Roman" w:hAnsi="Arial" w:cs="Arial"/>
        </w:rPr>
        <w:t>Zine Librarians e-mail list</w:t>
      </w:r>
    </w:p>
    <w:p w:rsidR="00B02913" w:rsidRPr="00941341" w:rsidRDefault="00C0171B" w:rsidP="00B02913">
      <w:pPr>
        <w:spacing w:after="220" w:line="240" w:lineRule="auto"/>
        <w:rPr>
          <w:rStyle w:val="Hyperlink"/>
          <w:rFonts w:ascii="Arial" w:eastAsia="Times New Roman" w:hAnsi="Arial" w:cs="Arial"/>
          <w:color w:val="auto"/>
          <w:shd w:val="clear" w:color="auto" w:fill="FFFFFF"/>
        </w:rPr>
      </w:pPr>
      <w:hyperlink r:id="rId9" w:history="1">
        <w:r w:rsidR="00B02913" w:rsidRPr="00941341">
          <w:rPr>
            <w:rStyle w:val="Hyperlink"/>
            <w:rFonts w:ascii="Arial" w:eastAsia="Times New Roman" w:hAnsi="Arial" w:cs="Arial"/>
            <w:color w:val="auto"/>
            <w:shd w:val="clear" w:color="auto" w:fill="FFFFFF"/>
          </w:rPr>
          <w:t>https://groups.yahoo.com/neo/groups/zinelibrarians/info</w:t>
        </w:r>
      </w:hyperlink>
    </w:p>
    <w:p w:rsidR="006810A6" w:rsidRPr="00941341" w:rsidRDefault="006810A6" w:rsidP="00B02913">
      <w:pPr>
        <w:spacing w:after="220" w:line="240" w:lineRule="auto"/>
        <w:rPr>
          <w:rStyle w:val="Hyperlink"/>
          <w:rFonts w:ascii="Arial" w:eastAsia="Times New Roman" w:hAnsi="Arial" w:cs="Arial"/>
          <w:color w:val="auto"/>
          <w:shd w:val="clear" w:color="auto" w:fill="FFFFFF"/>
        </w:rPr>
      </w:pPr>
      <w:r w:rsidRPr="00941341">
        <w:rPr>
          <w:rStyle w:val="Hyperlink"/>
          <w:rFonts w:ascii="Arial" w:eastAsia="Times New Roman" w:hAnsi="Arial" w:cs="Arial"/>
          <w:color w:val="auto"/>
          <w:shd w:val="clear" w:color="auto" w:fill="FFFFFF"/>
        </w:rPr>
        <w:t>Zine Library Collection Policy Primer</w:t>
      </w:r>
    </w:p>
    <w:p w:rsidR="006810A6" w:rsidRPr="00941341" w:rsidRDefault="006810A6" w:rsidP="00B02913">
      <w:p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http://zinelibraries.info/running-a-zine-library/collection-policy-primer/</w:t>
      </w:r>
    </w:p>
    <w:p w:rsidR="00B02913" w:rsidRPr="00941341" w:rsidRDefault="00B02913">
      <w:pPr>
        <w:rPr>
          <w:rFonts w:ascii="Arial" w:eastAsia="Times New Roman" w:hAnsi="Arial" w:cs="Arial"/>
          <w:shd w:val="clear" w:color="auto" w:fill="FFFFFF"/>
        </w:rPr>
      </w:pPr>
      <w:r w:rsidRPr="00941341">
        <w:rPr>
          <w:rFonts w:ascii="Arial" w:eastAsia="Times New Roman" w:hAnsi="Arial" w:cs="Arial"/>
          <w:shd w:val="clear" w:color="auto" w:fill="FFFFFF"/>
        </w:rPr>
        <w:br w:type="page"/>
      </w:r>
    </w:p>
    <w:p w:rsidR="00B02913" w:rsidRPr="00941341" w:rsidRDefault="00B02913" w:rsidP="00B02913">
      <w:pPr>
        <w:spacing w:after="220" w:line="240" w:lineRule="auto"/>
        <w:jc w:val="center"/>
        <w:rPr>
          <w:rFonts w:ascii="Arial" w:eastAsia="Times New Roman" w:hAnsi="Arial" w:cs="Arial"/>
          <w:u w:val="single"/>
        </w:rPr>
      </w:pPr>
      <w:r w:rsidRPr="00941341">
        <w:rPr>
          <w:rFonts w:ascii="Arial" w:eastAsia="Times New Roman" w:hAnsi="Arial" w:cs="Arial"/>
          <w:u w:val="single"/>
        </w:rPr>
        <w:t>Appendix II: Process for Obtaining Permissions</w:t>
      </w:r>
    </w:p>
    <w:p w:rsidR="00B02913" w:rsidRPr="00941341" w:rsidRDefault="00B02913" w:rsidP="00B02913">
      <w:pPr>
        <w:spacing w:after="220" w:line="240" w:lineRule="auto"/>
        <w:jc w:val="center"/>
        <w:rPr>
          <w:rFonts w:ascii="Arial" w:eastAsia="Times New Roman" w:hAnsi="Arial" w:cs="Arial"/>
          <w:u w:val="single"/>
        </w:rPr>
      </w:pPr>
    </w:p>
    <w:p w:rsidR="00B02913" w:rsidRPr="00941341" w:rsidRDefault="00B02913" w:rsidP="00B02913">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What does asking for permission mean? If publishing a book or academic article, the editor or publisher may provide an official form to get a signature. One’s own form can suffice if one is working independently. Such a form should include the following information:</w:t>
      </w:r>
    </w:p>
    <w:p w:rsidR="00B02913" w:rsidRPr="00941341" w:rsidRDefault="00B02913" w:rsidP="00B02913">
      <w:pPr>
        <w:pStyle w:val="ListParagraph"/>
        <w:numPr>
          <w:ilvl w:val="0"/>
          <w:numId w:val="16"/>
        </w:num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Name, address, telephone number, and email address.</w:t>
      </w:r>
    </w:p>
    <w:p w:rsidR="00B02913" w:rsidRPr="00941341" w:rsidRDefault="00B02913" w:rsidP="00B02913">
      <w:pPr>
        <w:pStyle w:val="ListParagraph"/>
        <w:numPr>
          <w:ilvl w:val="0"/>
          <w:numId w:val="16"/>
        </w:num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Title/position and name of affiliated institution, if any.</w:t>
      </w:r>
    </w:p>
    <w:p w:rsidR="00B02913" w:rsidRPr="00941341" w:rsidRDefault="00B02913" w:rsidP="00B02913">
      <w:pPr>
        <w:pStyle w:val="ListParagraph"/>
        <w:numPr>
          <w:ilvl w:val="0"/>
          <w:numId w:val="16"/>
        </w:num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The date of the request.</w:t>
      </w:r>
    </w:p>
    <w:p w:rsidR="00B02913" w:rsidRPr="00941341" w:rsidRDefault="00B02913" w:rsidP="00B02913">
      <w:pPr>
        <w:pStyle w:val="ListParagraph"/>
        <w:numPr>
          <w:ilvl w:val="0"/>
          <w:numId w:val="16"/>
        </w:num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A complete and accurate citation.</w:t>
      </w:r>
    </w:p>
    <w:p w:rsidR="00B02913" w:rsidRPr="00941341" w:rsidRDefault="00B02913" w:rsidP="00B02913">
      <w:pPr>
        <w:pStyle w:val="ListParagraph"/>
        <w:numPr>
          <w:ilvl w:val="0"/>
          <w:numId w:val="16"/>
        </w:num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A precise description of the proposed use of the copyrighted material as well as when and for how long the material will be used.</w:t>
      </w:r>
    </w:p>
    <w:p w:rsidR="00B02913" w:rsidRPr="00941341" w:rsidRDefault="00B02913" w:rsidP="00B02913">
      <w:pPr>
        <w:pStyle w:val="ListParagraph"/>
        <w:numPr>
          <w:ilvl w:val="0"/>
          <w:numId w:val="16"/>
        </w:num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A signature line for the copyright holder (including their title if they are representing a company) and the date.</w:t>
      </w:r>
    </w:p>
    <w:p w:rsidR="00B02913" w:rsidRPr="00941341" w:rsidRDefault="00B02913" w:rsidP="00B02913">
      <w:pPr>
        <w:spacing w:after="0" w:line="240" w:lineRule="auto"/>
        <w:rPr>
          <w:rFonts w:ascii="Times New Roman" w:eastAsia="Times New Roman" w:hAnsi="Times New Roman" w:cs="Times New Roman"/>
          <w:sz w:val="24"/>
          <w:szCs w:val="24"/>
        </w:rPr>
      </w:pPr>
    </w:p>
    <w:p w:rsidR="00B02913" w:rsidRPr="00941341" w:rsidRDefault="00B02913" w:rsidP="00B02913">
      <w:p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Tracking down the creator of a zine can be difficult, particularly for those published in the 1990s (pre-internet/email times) or under a pseudonym. If contact info is available on the zine itself, try using that, or searching online for an email address, blog, social media account, etc., to make the request. The Zine Librarians e-mail list or other online forums may be helpful in tracking down people.</w:t>
      </w:r>
    </w:p>
    <w:p w:rsidR="00B02913" w:rsidRPr="00941341" w:rsidRDefault="00B02913" w:rsidP="00B02913">
      <w:pPr>
        <w:spacing w:after="220" w:line="240" w:lineRule="auto"/>
        <w:rPr>
          <w:rFonts w:ascii="Arial" w:eastAsia="Times New Roman" w:hAnsi="Arial" w:cs="Arial"/>
          <w:shd w:val="clear" w:color="auto" w:fill="FFFFFF"/>
        </w:rPr>
      </w:pPr>
      <w:r w:rsidRPr="00941341">
        <w:rPr>
          <w:rFonts w:ascii="Arial" w:eastAsia="Times New Roman" w:hAnsi="Arial" w:cs="Arial"/>
          <w:shd w:val="clear" w:color="auto" w:fill="FFFFFF"/>
        </w:rPr>
        <w:t xml:space="preserve">Document all efforts to contact the person or persons. If </w:t>
      </w:r>
      <w:r w:rsidR="00FF4D84" w:rsidRPr="00941341">
        <w:rPr>
          <w:rFonts w:ascii="Arial" w:eastAsia="Times New Roman" w:hAnsi="Arial" w:cs="Arial"/>
          <w:shd w:val="clear" w:color="auto" w:fill="FFFFFF"/>
        </w:rPr>
        <w:t>this is</w:t>
      </w:r>
      <w:r w:rsidRPr="00941341">
        <w:rPr>
          <w:rFonts w:ascii="Arial" w:eastAsia="Times New Roman" w:hAnsi="Arial" w:cs="Arial"/>
          <w:shd w:val="clear" w:color="auto" w:fill="FFFFFF"/>
        </w:rPr>
        <w:t xml:space="preserve"> a project with multiple zines that require permission, use a spreadsheet to keep track of </w:t>
      </w:r>
      <w:r w:rsidR="00FF4D84" w:rsidRPr="00941341">
        <w:rPr>
          <w:rFonts w:ascii="Arial" w:eastAsia="Times New Roman" w:hAnsi="Arial" w:cs="Arial"/>
          <w:shd w:val="clear" w:color="auto" w:fill="FFFFFF"/>
        </w:rPr>
        <w:t>attempts at</w:t>
      </w:r>
      <w:r w:rsidRPr="00941341">
        <w:rPr>
          <w:rFonts w:ascii="Arial" w:eastAsia="Times New Roman" w:hAnsi="Arial" w:cs="Arial"/>
          <w:shd w:val="clear" w:color="auto" w:fill="FFFFFF"/>
        </w:rPr>
        <w:t xml:space="preserve"> contact. This will not </w:t>
      </w:r>
      <w:r w:rsidR="00FF4D84" w:rsidRPr="00941341">
        <w:rPr>
          <w:rFonts w:ascii="Arial" w:eastAsia="Times New Roman" w:hAnsi="Arial" w:cs="Arial"/>
          <w:shd w:val="clear" w:color="auto" w:fill="FFFFFF"/>
        </w:rPr>
        <w:t xml:space="preserve">provide complete legal protection, </w:t>
      </w:r>
      <w:r w:rsidRPr="00941341">
        <w:rPr>
          <w:rFonts w:ascii="Arial" w:eastAsia="Times New Roman" w:hAnsi="Arial" w:cs="Arial"/>
          <w:shd w:val="clear" w:color="auto" w:fill="FFFFFF"/>
        </w:rPr>
        <w:t xml:space="preserve">but it is important to do due diligence in this process. If a zine has more than one author, </w:t>
      </w:r>
      <w:r w:rsidR="00FF4D84" w:rsidRPr="00941341">
        <w:rPr>
          <w:rFonts w:ascii="Arial" w:eastAsia="Times New Roman" w:hAnsi="Arial" w:cs="Arial"/>
          <w:shd w:val="clear" w:color="auto" w:fill="FFFFFF"/>
        </w:rPr>
        <w:t xml:space="preserve">the editor may </w:t>
      </w:r>
      <w:r w:rsidRPr="00941341">
        <w:rPr>
          <w:rFonts w:ascii="Arial" w:eastAsia="Times New Roman" w:hAnsi="Arial" w:cs="Arial"/>
          <w:shd w:val="clear" w:color="auto" w:fill="FFFFFF"/>
        </w:rPr>
        <w:t xml:space="preserve">need to </w:t>
      </w:r>
      <w:r w:rsidR="00FF4D84" w:rsidRPr="00941341">
        <w:rPr>
          <w:rFonts w:ascii="Arial" w:eastAsia="Times New Roman" w:hAnsi="Arial" w:cs="Arial"/>
          <w:shd w:val="clear" w:color="auto" w:fill="FFFFFF"/>
        </w:rPr>
        <w:t>be contacted</w:t>
      </w:r>
      <w:r w:rsidRPr="00941341">
        <w:rPr>
          <w:rFonts w:ascii="Arial" w:eastAsia="Times New Roman" w:hAnsi="Arial" w:cs="Arial"/>
          <w:shd w:val="clear" w:color="auto" w:fill="FFFFFF"/>
        </w:rPr>
        <w:t xml:space="preserve"> (if there is one clear person</w:t>
      </w:r>
      <w:r w:rsidR="00FF4D84" w:rsidRPr="00941341">
        <w:rPr>
          <w:rFonts w:ascii="Arial" w:eastAsia="Times New Roman" w:hAnsi="Arial" w:cs="Arial"/>
          <w:shd w:val="clear" w:color="auto" w:fill="FFFFFF"/>
        </w:rPr>
        <w:t xml:space="preserve"> in this role</w:t>
      </w:r>
      <w:r w:rsidRPr="00941341">
        <w:rPr>
          <w:rFonts w:ascii="Arial" w:eastAsia="Times New Roman" w:hAnsi="Arial" w:cs="Arial"/>
          <w:shd w:val="clear" w:color="auto" w:fill="FFFFFF"/>
        </w:rPr>
        <w:t>) as well as the creator of the content. Locating one of those people will most likely lead to the others. Sometimes if a zine was created collectively, one person may feel authorized to speak for the group, and in other cases, they may wish to each individually give permission for the usage.</w:t>
      </w:r>
    </w:p>
    <w:p w:rsidR="00D60888" w:rsidRPr="00941341" w:rsidRDefault="00D60888">
      <w:pPr>
        <w:rPr>
          <w:rFonts w:ascii="Arial" w:eastAsia="Times New Roman" w:hAnsi="Arial" w:cs="Arial"/>
          <w:shd w:val="clear" w:color="auto" w:fill="FFFFFF"/>
        </w:rPr>
      </w:pPr>
      <w:r w:rsidRPr="00941341">
        <w:rPr>
          <w:rFonts w:ascii="Arial" w:eastAsia="Times New Roman" w:hAnsi="Arial" w:cs="Arial"/>
          <w:shd w:val="clear" w:color="auto" w:fill="FFFFFF"/>
        </w:rPr>
        <w:br w:type="page"/>
      </w:r>
    </w:p>
    <w:p w:rsidR="00D60888" w:rsidRPr="00941341" w:rsidRDefault="00D60888" w:rsidP="00D60888">
      <w:pPr>
        <w:spacing w:after="220" w:line="240" w:lineRule="auto"/>
        <w:jc w:val="center"/>
        <w:rPr>
          <w:rFonts w:ascii="Arial" w:eastAsia="Times New Roman" w:hAnsi="Arial" w:cs="Arial"/>
          <w:b/>
        </w:rPr>
      </w:pPr>
      <w:r w:rsidRPr="00941341">
        <w:rPr>
          <w:rFonts w:ascii="Arial" w:eastAsia="Times New Roman" w:hAnsi="Arial" w:cs="Arial"/>
          <w:b/>
        </w:rPr>
        <w:t>Appendix III: Additional Considerations for Zine Subject Analysis</w:t>
      </w:r>
    </w:p>
    <w:p w:rsidR="00D60888" w:rsidRPr="00941341" w:rsidRDefault="00D60888" w:rsidP="00D60888">
      <w:pPr>
        <w:spacing w:after="220" w:line="240" w:lineRule="auto"/>
        <w:jc w:val="center"/>
        <w:rPr>
          <w:rFonts w:ascii="Arial" w:eastAsia="Times New Roman" w:hAnsi="Arial" w:cs="Arial"/>
          <w:b/>
        </w:rPr>
      </w:pPr>
    </w:p>
    <w:p w:rsidR="00D60888" w:rsidRPr="00941341" w:rsidRDefault="00D60888" w:rsidP="00D60888">
      <w:pPr>
        <w:numPr>
          <w:ilvl w:val="0"/>
          <w:numId w:val="17"/>
        </w:numPr>
        <w:shd w:val="clear" w:color="auto" w:fill="FFFFFF"/>
        <w:spacing w:after="0" w:line="240" w:lineRule="auto"/>
        <w:textAlignment w:val="baseline"/>
        <w:rPr>
          <w:rFonts w:ascii="Arial" w:eastAsia="Times New Roman" w:hAnsi="Arial" w:cs="Arial"/>
        </w:rPr>
      </w:pPr>
      <w:r w:rsidRPr="00941341">
        <w:rPr>
          <w:rFonts w:ascii="Arial" w:eastAsia="Times New Roman" w:hAnsi="Arial" w:cs="Arial"/>
          <w:shd w:val="clear" w:color="auto" w:fill="FFFFFF"/>
        </w:rPr>
        <w:t>If the zines reside within a larger collection, using some headings from the “standard” thesaurus adopted by your library or collection (e.g. Library of Congress Subject Headings, Sears) will make them more discoverable. When zines turn up alongside books, movies, and other kinds of information in a catalog search, users will have greater access to alternative perspectives.</w:t>
      </w:r>
    </w:p>
    <w:p w:rsidR="00D60888" w:rsidRPr="00941341" w:rsidRDefault="00D60888" w:rsidP="00D60888">
      <w:pPr>
        <w:shd w:val="clear" w:color="auto" w:fill="FFFFFF"/>
        <w:spacing w:after="0" w:line="240" w:lineRule="auto"/>
        <w:ind w:left="720"/>
        <w:textAlignment w:val="baseline"/>
        <w:rPr>
          <w:rFonts w:ascii="Arial" w:eastAsia="Times New Roman" w:hAnsi="Arial" w:cs="Arial"/>
        </w:rPr>
      </w:pPr>
    </w:p>
    <w:p w:rsidR="00D60888" w:rsidRPr="00941341" w:rsidRDefault="00D60888" w:rsidP="00D60888">
      <w:pPr>
        <w:numPr>
          <w:ilvl w:val="0"/>
          <w:numId w:val="17"/>
        </w:numPr>
        <w:shd w:val="clear" w:color="auto" w:fill="FFFFFF"/>
        <w:spacing w:after="0" w:line="240" w:lineRule="auto"/>
        <w:textAlignment w:val="baseline"/>
        <w:rPr>
          <w:rFonts w:ascii="Arial" w:eastAsia="Times New Roman" w:hAnsi="Arial" w:cs="Arial"/>
        </w:rPr>
      </w:pPr>
      <w:r w:rsidRPr="00941341">
        <w:rPr>
          <w:rFonts w:ascii="Arial" w:eastAsia="Times New Roman" w:hAnsi="Arial" w:cs="Arial"/>
          <w:shd w:val="clear" w:color="auto" w:fill="FFFFFF"/>
        </w:rPr>
        <w:t>When using a thesaurus, adhering to its documented rules for use creates better collocation, so try to use it “correctly.”</w:t>
      </w:r>
    </w:p>
    <w:p w:rsidR="00D60888" w:rsidRPr="00941341" w:rsidRDefault="00D60888" w:rsidP="00D60888">
      <w:pPr>
        <w:shd w:val="clear" w:color="auto" w:fill="FFFFFF"/>
        <w:spacing w:after="0" w:line="240" w:lineRule="auto"/>
        <w:ind w:left="720"/>
        <w:textAlignment w:val="baseline"/>
        <w:rPr>
          <w:rFonts w:ascii="Arial" w:eastAsia="Times New Roman" w:hAnsi="Arial" w:cs="Arial"/>
        </w:rPr>
      </w:pPr>
    </w:p>
    <w:p w:rsidR="00D60888" w:rsidRPr="00941341" w:rsidRDefault="00D60888" w:rsidP="00D60888">
      <w:pPr>
        <w:numPr>
          <w:ilvl w:val="0"/>
          <w:numId w:val="17"/>
        </w:numPr>
        <w:shd w:val="clear" w:color="auto" w:fill="FFFFFF"/>
        <w:spacing w:after="0" w:line="240" w:lineRule="auto"/>
        <w:textAlignment w:val="baseline"/>
        <w:rPr>
          <w:rFonts w:ascii="Arial" w:eastAsia="Times New Roman" w:hAnsi="Arial" w:cs="Arial"/>
        </w:rPr>
      </w:pPr>
      <w:r w:rsidRPr="00941341">
        <w:rPr>
          <w:rFonts w:ascii="Arial" w:eastAsia="Times New Roman" w:hAnsi="Arial" w:cs="Arial"/>
          <w:shd w:val="clear" w:color="auto" w:fill="FFFFFF"/>
        </w:rPr>
        <w:t>Supplement more formal or established thesauri with others that provide more accurate language or greater granularity. Some examples of thesauri to look at include the zine-specific Anchor Archive Thesaurus, or the visual art-focused Art and Architecture Thesaurus.</w:t>
      </w:r>
    </w:p>
    <w:p w:rsidR="00D60888" w:rsidRPr="00941341" w:rsidRDefault="00D60888" w:rsidP="00D60888">
      <w:pPr>
        <w:shd w:val="clear" w:color="auto" w:fill="FFFFFF"/>
        <w:spacing w:after="0" w:line="240" w:lineRule="auto"/>
        <w:ind w:left="720"/>
        <w:textAlignment w:val="baseline"/>
        <w:rPr>
          <w:rFonts w:ascii="Arial" w:eastAsia="Times New Roman" w:hAnsi="Arial" w:cs="Arial"/>
        </w:rPr>
      </w:pPr>
    </w:p>
    <w:p w:rsidR="00D60888" w:rsidRPr="00941341" w:rsidRDefault="00D60888" w:rsidP="00D60888">
      <w:pPr>
        <w:numPr>
          <w:ilvl w:val="0"/>
          <w:numId w:val="17"/>
        </w:numPr>
        <w:shd w:val="clear" w:color="auto" w:fill="FFFFFF"/>
        <w:spacing w:after="0" w:line="240" w:lineRule="auto"/>
        <w:textAlignment w:val="baseline"/>
        <w:rPr>
          <w:rFonts w:ascii="Arial" w:eastAsia="Times New Roman" w:hAnsi="Arial" w:cs="Arial"/>
        </w:rPr>
      </w:pPr>
      <w:r w:rsidRPr="00941341">
        <w:rPr>
          <w:rFonts w:ascii="Arial" w:eastAsia="Times New Roman" w:hAnsi="Arial" w:cs="Arial"/>
          <w:shd w:val="clear" w:color="auto" w:fill="FFFFFF"/>
        </w:rPr>
        <w:t xml:space="preserve">Local headings that collocate common genres of zines can be very helpful for users looking to browse a catalog. </w:t>
      </w:r>
    </w:p>
    <w:p w:rsidR="003263D3" w:rsidRPr="00941341" w:rsidRDefault="003263D3" w:rsidP="003263D3">
      <w:pPr>
        <w:shd w:val="clear" w:color="auto" w:fill="FFFFFF"/>
        <w:spacing w:after="0" w:line="240" w:lineRule="auto"/>
        <w:ind w:left="720"/>
        <w:textAlignment w:val="baseline"/>
        <w:rPr>
          <w:rFonts w:ascii="Arial" w:eastAsia="Times New Roman" w:hAnsi="Arial" w:cs="Arial"/>
          <w:shd w:val="clear" w:color="auto" w:fill="FFFFFF"/>
        </w:rPr>
      </w:pPr>
    </w:p>
    <w:p w:rsidR="003263D3" w:rsidRPr="00941341" w:rsidRDefault="003263D3" w:rsidP="003263D3">
      <w:pPr>
        <w:shd w:val="clear" w:color="auto" w:fill="FFFFFF"/>
        <w:spacing w:after="0" w:line="240" w:lineRule="auto"/>
        <w:ind w:left="720"/>
        <w:textAlignment w:val="baseline"/>
        <w:rPr>
          <w:rFonts w:ascii="Arial" w:eastAsia="Times New Roman" w:hAnsi="Arial" w:cs="Arial"/>
          <w:shd w:val="clear" w:color="auto" w:fill="FFFFFF"/>
        </w:rPr>
      </w:pPr>
    </w:p>
    <w:p w:rsidR="003263D3" w:rsidRPr="00941341" w:rsidRDefault="003263D3" w:rsidP="003263D3">
      <w:pPr>
        <w:shd w:val="clear" w:color="auto" w:fill="FFFFFF"/>
        <w:spacing w:after="0" w:line="240" w:lineRule="auto"/>
        <w:ind w:left="720"/>
        <w:textAlignment w:val="baseline"/>
        <w:rPr>
          <w:rFonts w:ascii="Arial" w:eastAsia="Times New Roman" w:hAnsi="Arial" w:cs="Arial"/>
          <w:shd w:val="clear" w:color="auto" w:fill="FFFFFF"/>
        </w:rPr>
      </w:pPr>
    </w:p>
    <w:p w:rsidR="003263D3" w:rsidRPr="00941341" w:rsidRDefault="003263D3" w:rsidP="003263D3">
      <w:pPr>
        <w:shd w:val="clear" w:color="auto" w:fill="FFFFFF"/>
        <w:spacing w:after="0" w:line="240" w:lineRule="auto"/>
        <w:ind w:left="720"/>
        <w:textAlignment w:val="baseline"/>
        <w:rPr>
          <w:rFonts w:ascii="Arial" w:eastAsia="Times New Roman" w:hAnsi="Arial" w:cs="Arial"/>
          <w:shd w:val="clear" w:color="auto" w:fill="FFFFFF"/>
        </w:rPr>
      </w:pPr>
    </w:p>
    <w:p w:rsidR="003263D3" w:rsidRPr="00941341" w:rsidRDefault="003263D3" w:rsidP="003263D3">
      <w:pPr>
        <w:spacing w:after="220" w:line="240" w:lineRule="auto"/>
        <w:rPr>
          <w:rFonts w:ascii="Times New Roman" w:eastAsia="Times New Roman" w:hAnsi="Times New Roman" w:cs="Times New Roman"/>
          <w:sz w:val="24"/>
          <w:szCs w:val="24"/>
        </w:rPr>
      </w:pPr>
      <w:r w:rsidRPr="00941341">
        <w:rPr>
          <w:rFonts w:ascii="Arial" w:eastAsia="Times New Roman" w:hAnsi="Arial" w:cs="Arial"/>
          <w:shd w:val="clear" w:color="auto" w:fill="FFFFFF"/>
        </w:rPr>
        <w:t xml:space="preserve">More thorough discussion of subject analysis for zines can be found in the 2013 article </w:t>
      </w:r>
      <w:r w:rsidR="006B5AD4" w:rsidRPr="00941341">
        <w:rPr>
          <w:rFonts w:ascii="Arial" w:eastAsia="Times New Roman" w:hAnsi="Arial" w:cs="Arial"/>
          <w:shd w:val="clear" w:color="auto" w:fill="FFFFFF"/>
        </w:rPr>
        <w:t>Freedman, Jenna, Rhonda Kauffman, and Melissa Morrone. 2013. “Cutter and Paste: A DIY Guide for Catalogers Who Don’t Know About Zines and Zine Librarians Who Don’t Know About Cataloging.” In Informed Agitation: Library and Information Skills in Social Justice Movements and Beyond. Library Juice Press. http://academiccommons.columbia.edu/item/ac:171812.</w:t>
      </w:r>
    </w:p>
    <w:p w:rsidR="003263D3" w:rsidRPr="00941341" w:rsidRDefault="003263D3" w:rsidP="003263D3">
      <w:pPr>
        <w:shd w:val="clear" w:color="auto" w:fill="FFFFFF"/>
        <w:spacing w:after="0" w:line="240" w:lineRule="auto"/>
        <w:ind w:left="720"/>
        <w:textAlignment w:val="baseline"/>
        <w:rPr>
          <w:rFonts w:ascii="Arial" w:eastAsia="Times New Roman" w:hAnsi="Arial" w:cs="Arial"/>
        </w:rPr>
      </w:pPr>
    </w:p>
    <w:p w:rsidR="00D60888" w:rsidRPr="00941341" w:rsidRDefault="00D60888" w:rsidP="00D60888">
      <w:pPr>
        <w:spacing w:after="220" w:line="240" w:lineRule="auto"/>
        <w:jc w:val="center"/>
        <w:rPr>
          <w:rFonts w:ascii="Arial" w:eastAsia="Times New Roman" w:hAnsi="Arial" w:cs="Arial"/>
          <w:b/>
        </w:rPr>
      </w:pPr>
    </w:p>
    <w:p w:rsidR="00B02913" w:rsidRPr="00941341" w:rsidRDefault="00B02913" w:rsidP="00B02913">
      <w:pPr>
        <w:spacing w:after="220" w:line="240" w:lineRule="auto"/>
        <w:jc w:val="center"/>
        <w:rPr>
          <w:rFonts w:ascii="Arial" w:eastAsia="Times New Roman" w:hAnsi="Arial" w:cs="Arial"/>
          <w:u w:val="single"/>
        </w:rPr>
      </w:pPr>
    </w:p>
    <w:p w:rsidR="00B02913" w:rsidRPr="00941341" w:rsidRDefault="00B02913" w:rsidP="00B02913">
      <w:pPr>
        <w:jc w:val="center"/>
        <w:rPr>
          <w:rFonts w:ascii="Arial" w:hAnsi="Arial" w:cs="Arial"/>
          <w:u w:val="single"/>
        </w:rPr>
      </w:pPr>
    </w:p>
    <w:sectPr w:rsidR="00B02913" w:rsidRPr="00941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12CD2"/>
    <w:multiLevelType w:val="hybridMultilevel"/>
    <w:tmpl w:val="791CC7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626A64"/>
    <w:multiLevelType w:val="multilevel"/>
    <w:tmpl w:val="8DC67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DA078B"/>
    <w:multiLevelType w:val="hybridMultilevel"/>
    <w:tmpl w:val="58DE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30FA6"/>
    <w:multiLevelType w:val="hybridMultilevel"/>
    <w:tmpl w:val="EE2C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44DC7"/>
    <w:multiLevelType w:val="hybridMultilevel"/>
    <w:tmpl w:val="43486F6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43EB4130"/>
    <w:multiLevelType w:val="multilevel"/>
    <w:tmpl w:val="34DE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8626C"/>
    <w:multiLevelType w:val="hybridMultilevel"/>
    <w:tmpl w:val="2F4A986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482E4D8F"/>
    <w:multiLevelType w:val="multilevel"/>
    <w:tmpl w:val="8DC67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5117FC"/>
    <w:multiLevelType w:val="multilevel"/>
    <w:tmpl w:val="84DA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9B4943"/>
    <w:multiLevelType w:val="hybridMultilevel"/>
    <w:tmpl w:val="8CBCA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A22C4"/>
    <w:multiLevelType w:val="multilevel"/>
    <w:tmpl w:val="EEBA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363958"/>
    <w:multiLevelType w:val="hybridMultilevel"/>
    <w:tmpl w:val="2F4A986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557B0A94"/>
    <w:multiLevelType w:val="multilevel"/>
    <w:tmpl w:val="0044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572589"/>
    <w:multiLevelType w:val="hybridMultilevel"/>
    <w:tmpl w:val="6792AD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7527097"/>
    <w:multiLevelType w:val="hybridMultilevel"/>
    <w:tmpl w:val="E6AAA3B2"/>
    <w:lvl w:ilvl="0" w:tplc="9A96D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CC50AC"/>
    <w:multiLevelType w:val="multilevel"/>
    <w:tmpl w:val="2E6C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7E0EDF"/>
    <w:multiLevelType w:val="multilevel"/>
    <w:tmpl w:val="7184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BE605A"/>
    <w:multiLevelType w:val="hybridMultilevel"/>
    <w:tmpl w:val="4924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5"/>
  </w:num>
  <w:num w:numId="4">
    <w:abstractNumId w:val="10"/>
  </w:num>
  <w:num w:numId="5">
    <w:abstractNumId w:val="16"/>
  </w:num>
  <w:num w:numId="6">
    <w:abstractNumId w:val="5"/>
  </w:num>
  <w:num w:numId="7">
    <w:abstractNumId w:val="1"/>
  </w:num>
  <w:num w:numId="8">
    <w:abstractNumId w:val="2"/>
  </w:num>
  <w:num w:numId="9">
    <w:abstractNumId w:val="13"/>
  </w:num>
  <w:num w:numId="10">
    <w:abstractNumId w:val="4"/>
  </w:num>
  <w:num w:numId="11">
    <w:abstractNumId w:val="17"/>
  </w:num>
  <w:num w:numId="12">
    <w:abstractNumId w:val="3"/>
  </w:num>
  <w:num w:numId="13">
    <w:abstractNumId w:val="14"/>
  </w:num>
  <w:num w:numId="14">
    <w:abstractNumId w:val="9"/>
  </w:num>
  <w:num w:numId="15">
    <w:abstractNumId w:val="6"/>
  </w:num>
  <w:num w:numId="16">
    <w:abstractNumId w:val="11"/>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A6"/>
    <w:rsid w:val="00035A6A"/>
    <w:rsid w:val="00046740"/>
    <w:rsid w:val="00093436"/>
    <w:rsid w:val="00094CB4"/>
    <w:rsid w:val="000E5A38"/>
    <w:rsid w:val="00154299"/>
    <w:rsid w:val="002233E7"/>
    <w:rsid w:val="002B2229"/>
    <w:rsid w:val="00301963"/>
    <w:rsid w:val="003263D3"/>
    <w:rsid w:val="0032795B"/>
    <w:rsid w:val="0036284D"/>
    <w:rsid w:val="0038212A"/>
    <w:rsid w:val="00391B29"/>
    <w:rsid w:val="00490FF2"/>
    <w:rsid w:val="004B5F22"/>
    <w:rsid w:val="00544494"/>
    <w:rsid w:val="005A06DA"/>
    <w:rsid w:val="006810A6"/>
    <w:rsid w:val="006B5AD4"/>
    <w:rsid w:val="006D3A27"/>
    <w:rsid w:val="00703B17"/>
    <w:rsid w:val="0078374B"/>
    <w:rsid w:val="007B075C"/>
    <w:rsid w:val="007D3748"/>
    <w:rsid w:val="0083748A"/>
    <w:rsid w:val="008779B8"/>
    <w:rsid w:val="00882ABA"/>
    <w:rsid w:val="008A4B0C"/>
    <w:rsid w:val="00911D05"/>
    <w:rsid w:val="00941341"/>
    <w:rsid w:val="00961A30"/>
    <w:rsid w:val="00981AEF"/>
    <w:rsid w:val="009F76C3"/>
    <w:rsid w:val="00A40B5A"/>
    <w:rsid w:val="00A875A6"/>
    <w:rsid w:val="00A9463E"/>
    <w:rsid w:val="00AB1EBE"/>
    <w:rsid w:val="00AE3383"/>
    <w:rsid w:val="00B02913"/>
    <w:rsid w:val="00B7145A"/>
    <w:rsid w:val="00B906A4"/>
    <w:rsid w:val="00BD5AA7"/>
    <w:rsid w:val="00C0171B"/>
    <w:rsid w:val="00C33359"/>
    <w:rsid w:val="00C61A9C"/>
    <w:rsid w:val="00C948A6"/>
    <w:rsid w:val="00CD07A7"/>
    <w:rsid w:val="00CD7C4E"/>
    <w:rsid w:val="00D60888"/>
    <w:rsid w:val="00D73633"/>
    <w:rsid w:val="00DB3345"/>
    <w:rsid w:val="00DE024B"/>
    <w:rsid w:val="00DE0E13"/>
    <w:rsid w:val="00DE24FD"/>
    <w:rsid w:val="00DF211C"/>
    <w:rsid w:val="00E31560"/>
    <w:rsid w:val="00E505F6"/>
    <w:rsid w:val="00E66400"/>
    <w:rsid w:val="00E7685A"/>
    <w:rsid w:val="00EA061F"/>
    <w:rsid w:val="00EA1648"/>
    <w:rsid w:val="00EF2BDC"/>
    <w:rsid w:val="00EF6CDA"/>
    <w:rsid w:val="00F476E5"/>
    <w:rsid w:val="00FA16F6"/>
    <w:rsid w:val="00FB5827"/>
    <w:rsid w:val="00FC1807"/>
    <w:rsid w:val="00FF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A58687-DEF2-4784-AC48-82550F26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5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75A6"/>
    <w:rPr>
      <w:color w:val="0000FF"/>
      <w:u w:val="single"/>
    </w:rPr>
  </w:style>
  <w:style w:type="paragraph" w:styleId="ListParagraph">
    <w:name w:val="List Paragraph"/>
    <w:basedOn w:val="Normal"/>
    <w:uiPriority w:val="34"/>
    <w:qFormat/>
    <w:rsid w:val="00093436"/>
    <w:pPr>
      <w:ind w:left="720"/>
      <w:contextualSpacing/>
    </w:pPr>
  </w:style>
  <w:style w:type="character" w:styleId="CommentReference">
    <w:name w:val="annotation reference"/>
    <w:basedOn w:val="DefaultParagraphFont"/>
    <w:uiPriority w:val="99"/>
    <w:semiHidden/>
    <w:unhideWhenUsed/>
    <w:rsid w:val="006810A6"/>
    <w:rPr>
      <w:sz w:val="16"/>
      <w:szCs w:val="16"/>
    </w:rPr>
  </w:style>
  <w:style w:type="paragraph" w:styleId="CommentText">
    <w:name w:val="annotation text"/>
    <w:basedOn w:val="Normal"/>
    <w:link w:val="CommentTextChar"/>
    <w:uiPriority w:val="99"/>
    <w:semiHidden/>
    <w:unhideWhenUsed/>
    <w:rsid w:val="006810A6"/>
    <w:pPr>
      <w:spacing w:line="240" w:lineRule="auto"/>
    </w:pPr>
    <w:rPr>
      <w:sz w:val="20"/>
      <w:szCs w:val="20"/>
    </w:rPr>
  </w:style>
  <w:style w:type="character" w:customStyle="1" w:styleId="CommentTextChar">
    <w:name w:val="Comment Text Char"/>
    <w:basedOn w:val="DefaultParagraphFont"/>
    <w:link w:val="CommentText"/>
    <w:uiPriority w:val="99"/>
    <w:semiHidden/>
    <w:rsid w:val="006810A6"/>
    <w:rPr>
      <w:sz w:val="20"/>
      <w:szCs w:val="20"/>
    </w:rPr>
  </w:style>
  <w:style w:type="paragraph" w:styleId="CommentSubject">
    <w:name w:val="annotation subject"/>
    <w:basedOn w:val="CommentText"/>
    <w:next w:val="CommentText"/>
    <w:link w:val="CommentSubjectChar"/>
    <w:uiPriority w:val="99"/>
    <w:semiHidden/>
    <w:unhideWhenUsed/>
    <w:rsid w:val="006810A6"/>
    <w:rPr>
      <w:b/>
      <w:bCs/>
    </w:rPr>
  </w:style>
  <w:style w:type="character" w:customStyle="1" w:styleId="CommentSubjectChar">
    <w:name w:val="Comment Subject Char"/>
    <w:basedOn w:val="CommentTextChar"/>
    <w:link w:val="CommentSubject"/>
    <w:uiPriority w:val="99"/>
    <w:semiHidden/>
    <w:rsid w:val="006810A6"/>
    <w:rPr>
      <w:b/>
      <w:bCs/>
      <w:sz w:val="20"/>
      <w:szCs w:val="20"/>
    </w:rPr>
  </w:style>
  <w:style w:type="paragraph" w:styleId="BalloonText">
    <w:name w:val="Balloon Text"/>
    <w:basedOn w:val="Normal"/>
    <w:link w:val="BalloonTextChar"/>
    <w:uiPriority w:val="99"/>
    <w:semiHidden/>
    <w:unhideWhenUsed/>
    <w:rsid w:val="00681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0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10916">
      <w:bodyDiv w:val="1"/>
      <w:marLeft w:val="0"/>
      <w:marRight w:val="0"/>
      <w:marTop w:val="0"/>
      <w:marBottom w:val="0"/>
      <w:divBdr>
        <w:top w:val="none" w:sz="0" w:space="0" w:color="auto"/>
        <w:left w:val="none" w:sz="0" w:space="0" w:color="auto"/>
        <w:bottom w:val="none" w:sz="0" w:space="0" w:color="auto"/>
        <w:right w:val="none" w:sz="0" w:space="0" w:color="auto"/>
      </w:divBdr>
    </w:div>
    <w:div w:id="1927183563">
      <w:bodyDiv w:val="1"/>
      <w:marLeft w:val="0"/>
      <w:marRight w:val="0"/>
      <w:marTop w:val="0"/>
      <w:marBottom w:val="0"/>
      <w:divBdr>
        <w:top w:val="none" w:sz="0" w:space="0" w:color="auto"/>
        <w:left w:val="none" w:sz="0" w:space="0" w:color="auto"/>
        <w:bottom w:val="none" w:sz="0" w:space="0" w:color="auto"/>
        <w:right w:val="none" w:sz="0" w:space="0" w:color="auto"/>
      </w:divBdr>
      <w:divsChild>
        <w:div w:id="901016815">
          <w:marLeft w:val="0"/>
          <w:marRight w:val="0"/>
          <w:marTop w:val="0"/>
          <w:marBottom w:val="0"/>
          <w:divBdr>
            <w:top w:val="none" w:sz="0" w:space="0" w:color="auto"/>
            <w:left w:val="none" w:sz="0" w:space="0" w:color="auto"/>
            <w:bottom w:val="none" w:sz="0" w:space="0" w:color="auto"/>
            <w:right w:val="none" w:sz="0" w:space="0" w:color="auto"/>
          </w:divBdr>
          <w:divsChild>
            <w:div w:id="707489582">
              <w:marLeft w:val="0"/>
              <w:marRight w:val="0"/>
              <w:marTop w:val="0"/>
              <w:marBottom w:val="0"/>
              <w:divBdr>
                <w:top w:val="none" w:sz="0" w:space="0" w:color="auto"/>
                <w:left w:val="none" w:sz="0" w:space="0" w:color="auto"/>
                <w:bottom w:val="none" w:sz="0" w:space="0" w:color="auto"/>
                <w:right w:val="none" w:sz="0" w:space="0" w:color="auto"/>
              </w:divBdr>
              <w:divsChild>
                <w:div w:id="1184634686">
                  <w:marLeft w:val="0"/>
                  <w:marRight w:val="0"/>
                  <w:marTop w:val="0"/>
                  <w:marBottom w:val="0"/>
                  <w:divBdr>
                    <w:top w:val="none" w:sz="0" w:space="0" w:color="auto"/>
                    <w:left w:val="none" w:sz="0" w:space="0" w:color="auto"/>
                    <w:bottom w:val="none" w:sz="0" w:space="0" w:color="auto"/>
                    <w:right w:val="none" w:sz="0" w:space="0" w:color="auto"/>
                  </w:divBdr>
                  <w:divsChild>
                    <w:div w:id="1908807779">
                      <w:marLeft w:val="0"/>
                      <w:marRight w:val="0"/>
                      <w:marTop w:val="0"/>
                      <w:marBottom w:val="0"/>
                      <w:divBdr>
                        <w:top w:val="none" w:sz="0" w:space="0" w:color="auto"/>
                        <w:left w:val="none" w:sz="0" w:space="0" w:color="auto"/>
                        <w:bottom w:val="none" w:sz="0" w:space="0" w:color="auto"/>
                        <w:right w:val="none" w:sz="0" w:space="0" w:color="auto"/>
                      </w:divBdr>
                    </w:div>
                    <w:div w:id="436295236">
                      <w:marLeft w:val="0"/>
                      <w:marRight w:val="0"/>
                      <w:marTop w:val="0"/>
                      <w:marBottom w:val="0"/>
                      <w:divBdr>
                        <w:top w:val="none" w:sz="0" w:space="0" w:color="auto"/>
                        <w:left w:val="none" w:sz="0" w:space="0" w:color="auto"/>
                        <w:bottom w:val="none" w:sz="0" w:space="0" w:color="auto"/>
                        <w:right w:val="none" w:sz="0" w:space="0" w:color="auto"/>
                      </w:divBdr>
                    </w:div>
                    <w:div w:id="31620342">
                      <w:marLeft w:val="0"/>
                      <w:marRight w:val="0"/>
                      <w:marTop w:val="0"/>
                      <w:marBottom w:val="0"/>
                      <w:divBdr>
                        <w:top w:val="none" w:sz="0" w:space="0" w:color="auto"/>
                        <w:left w:val="none" w:sz="0" w:space="0" w:color="auto"/>
                        <w:bottom w:val="none" w:sz="0" w:space="0" w:color="auto"/>
                        <w:right w:val="none" w:sz="0" w:space="0" w:color="auto"/>
                      </w:divBdr>
                    </w:div>
                    <w:div w:id="23331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4996">
              <w:marLeft w:val="0"/>
              <w:marRight w:val="0"/>
              <w:marTop w:val="0"/>
              <w:marBottom w:val="0"/>
              <w:divBdr>
                <w:top w:val="none" w:sz="0" w:space="0" w:color="auto"/>
                <w:left w:val="none" w:sz="0" w:space="0" w:color="auto"/>
                <w:bottom w:val="none" w:sz="0" w:space="0" w:color="auto"/>
                <w:right w:val="none" w:sz="0" w:space="0" w:color="auto"/>
              </w:divBdr>
            </w:div>
            <w:div w:id="1509632621">
              <w:marLeft w:val="0"/>
              <w:marRight w:val="0"/>
              <w:marTop w:val="0"/>
              <w:marBottom w:val="0"/>
              <w:divBdr>
                <w:top w:val="none" w:sz="0" w:space="0" w:color="auto"/>
                <w:left w:val="none" w:sz="0" w:space="0" w:color="auto"/>
                <w:bottom w:val="none" w:sz="0" w:space="0" w:color="auto"/>
                <w:right w:val="none" w:sz="0" w:space="0" w:color="auto"/>
              </w:divBdr>
            </w:div>
          </w:divsChild>
        </w:div>
        <w:div w:id="638460203">
          <w:marLeft w:val="0"/>
          <w:marRight w:val="0"/>
          <w:marTop w:val="0"/>
          <w:marBottom w:val="0"/>
          <w:divBdr>
            <w:top w:val="none" w:sz="0" w:space="0" w:color="auto"/>
            <w:left w:val="none" w:sz="0" w:space="0" w:color="auto"/>
            <w:bottom w:val="none" w:sz="0" w:space="0" w:color="auto"/>
            <w:right w:val="none" w:sz="0" w:space="0" w:color="auto"/>
          </w:divBdr>
        </w:div>
      </w:divsChild>
    </w:div>
    <w:div w:id="20754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l.org/focus-areas/copyright-ip/fair-use/code-of-best-practices" TargetMode="External"/><Relationship Id="rId3" Type="http://schemas.openxmlformats.org/officeDocument/2006/relationships/styles" Target="styles.xml"/><Relationship Id="rId7" Type="http://schemas.openxmlformats.org/officeDocument/2006/relationships/hyperlink" Target="https://www.lib.purdue.edu/uco/Resources/permission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pyright.columbia.edu/copyright/fair-use/fair-use-checklis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oups.yahoo.com/neo/groups/zinelibrarian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8A4C5-8C3E-42E4-BC4E-181845B2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BEA409E0</Template>
  <TotalTime>0</TotalTime>
  <Pages>11</Pages>
  <Words>3719</Words>
  <Characters>21202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24872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Brett</dc:creator>
  <cp:lastModifiedBy>Fox, Violet</cp:lastModifiedBy>
  <cp:revision>2</cp:revision>
  <dcterms:created xsi:type="dcterms:W3CDTF">2015-11-06T16:13:00Z</dcterms:created>
  <dcterms:modified xsi:type="dcterms:W3CDTF">2015-11-06T16:13:00Z</dcterms:modified>
</cp:coreProperties>
</file>